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77" w:rsidRDefault="003A3477" w:rsidP="008C3AE4">
      <w:bookmarkStart w:id="0" w:name="_GoBack"/>
      <w:bookmarkEnd w:id="0"/>
      <w:r>
        <w:t>5</w:t>
      </w:r>
      <w:r w:rsidR="00FA2924">
        <w:t>.1.2017</w:t>
      </w:r>
    </w:p>
    <w:p w:rsidR="008C3AE4" w:rsidRDefault="00C35E4C" w:rsidP="008C3AE4">
      <w:r>
        <w:t>U</w:t>
      </w:r>
      <w:r w:rsidR="008C3AE4">
        <w:t xml:space="preserve">ttalelse </w:t>
      </w:r>
      <w:r w:rsidR="007B176B">
        <w:t xml:space="preserve">fra </w:t>
      </w:r>
      <w:r w:rsidR="008C3AE4">
        <w:t>SAMAKs årsmøte</w:t>
      </w:r>
      <w:r w:rsidR="003A3477">
        <w:t xml:space="preserve"> </w:t>
      </w:r>
      <w:r w:rsidR="007B176B">
        <w:t xml:space="preserve">2017 på Voksenåsen utenfor Oslo </w:t>
      </w:r>
      <w:r w:rsidR="003A3477">
        <w:t>– Forslag fra parti- og LO-sekretærgruppen</w:t>
      </w:r>
    </w:p>
    <w:p w:rsidR="003A3477" w:rsidRDefault="003A3477" w:rsidP="008C3AE4"/>
    <w:p w:rsidR="008C3AE4" w:rsidRDefault="008C3AE4" w:rsidP="008C3AE4">
      <w:r>
        <w:t>Nordiske sosialdemokratiske partier og LO-er:</w:t>
      </w:r>
    </w:p>
    <w:p w:rsidR="008C3AE4" w:rsidRPr="0026354A" w:rsidRDefault="00F03EC0" w:rsidP="0026354A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Utvikle, ikke avvikle den nordiske modellen</w:t>
      </w:r>
    </w:p>
    <w:p w:rsidR="00640078" w:rsidRPr="00640078" w:rsidRDefault="00640078" w:rsidP="008C3AE4">
      <w:pPr>
        <w:rPr>
          <w:i/>
        </w:rPr>
      </w:pPr>
      <w:r w:rsidRPr="00640078">
        <w:rPr>
          <w:i/>
        </w:rPr>
        <w:t xml:space="preserve">Vi vil sikre </w:t>
      </w:r>
      <w:r>
        <w:rPr>
          <w:i/>
        </w:rPr>
        <w:t xml:space="preserve">sysselsettingen og </w:t>
      </w:r>
      <w:r w:rsidRPr="00640078">
        <w:rPr>
          <w:i/>
        </w:rPr>
        <w:t xml:space="preserve">gode levekår for alle, utjevne </w:t>
      </w:r>
      <w:r>
        <w:rPr>
          <w:i/>
        </w:rPr>
        <w:t>forskjellene</w:t>
      </w:r>
      <w:r w:rsidRPr="00640078">
        <w:rPr>
          <w:i/>
        </w:rPr>
        <w:t xml:space="preserve">, styrke likestillingen og slå ring om et godt og anstendig arbeidsliv </w:t>
      </w:r>
      <w:r>
        <w:rPr>
          <w:i/>
        </w:rPr>
        <w:t>i Norden.</w:t>
      </w:r>
    </w:p>
    <w:p w:rsidR="008C3AE4" w:rsidRPr="008C3AE4" w:rsidRDefault="001F2F36" w:rsidP="008C3AE4">
      <w:pPr>
        <w:rPr>
          <w:b/>
        </w:rPr>
      </w:pPr>
      <w:r>
        <w:rPr>
          <w:b/>
        </w:rPr>
        <w:t>Mer usikre</w:t>
      </w:r>
      <w:r w:rsidR="00291B58">
        <w:rPr>
          <w:b/>
        </w:rPr>
        <w:t xml:space="preserve"> internasjonal</w:t>
      </w:r>
      <w:r>
        <w:rPr>
          <w:b/>
        </w:rPr>
        <w:t>e utsikter</w:t>
      </w:r>
    </w:p>
    <w:p w:rsidR="008C3AE4" w:rsidRDefault="001F2F36" w:rsidP="008C3AE4">
      <w:r>
        <w:t>Situasjonen internasjonalt</w:t>
      </w:r>
      <w:r w:rsidR="008C3AE4">
        <w:t xml:space="preserve"> er blitt mer krevende. Det er krig langs Europas yttergrenser, spenning</w:t>
      </w:r>
      <w:r>
        <w:t>en</w:t>
      </w:r>
      <w:r w:rsidR="008C3AE4">
        <w:t xml:space="preserve"> mellom øst og vest</w:t>
      </w:r>
      <w:r>
        <w:t xml:space="preserve"> er økt</w:t>
      </w:r>
      <w:r w:rsidR="008C3AE4">
        <w:t xml:space="preserve">, og vi lever med en vedvarende terrortrussel. I Europas nærområder mot sør ser vi problemer knyttet til </w:t>
      </w:r>
      <w:r w:rsidR="00AF2104">
        <w:t>blant annet korrupsjon, vanstyre og</w:t>
      </w:r>
      <w:r w:rsidR="008C3AE4">
        <w:t xml:space="preserve"> demografi. Det gir grobunn for radikalisering og konflikt – og for at mennesker tvinges ut på flukt.</w:t>
      </w:r>
    </w:p>
    <w:p w:rsidR="008C3AE4" w:rsidRDefault="008C3AE4" w:rsidP="008C3AE4">
      <w:r>
        <w:t xml:space="preserve">Brexit var et uttrykk for en tillitskrise, en følelse av utrygghet og urettferdighet. Høyresiden </w:t>
      </w:r>
      <w:r w:rsidR="00AF2104">
        <w:t xml:space="preserve">i Storbritannia </w:t>
      </w:r>
      <w:r>
        <w:t xml:space="preserve">har </w:t>
      </w:r>
      <w:r w:rsidR="004767EF">
        <w:t xml:space="preserve">fra tidlig på </w:t>
      </w:r>
      <w:r w:rsidR="007F2BD2">
        <w:t>19</w:t>
      </w:r>
      <w:r w:rsidR="004767EF">
        <w:t>80-tallet</w:t>
      </w:r>
      <w:r>
        <w:t xml:space="preserve"> lyktes med å svekke fagbevegelsen og redusere felleskapets ansvar gjennom privatisering</w:t>
      </w:r>
      <w:r w:rsidR="004721B5">
        <w:t>er</w:t>
      </w:r>
      <w:r>
        <w:t>.</w:t>
      </w:r>
    </w:p>
    <w:p w:rsidR="00A41F67" w:rsidRDefault="004721B5" w:rsidP="008C3AE4">
      <w:r>
        <w:t>K</w:t>
      </w:r>
      <w:r w:rsidR="00A41F67">
        <w:t xml:space="preserve">onsekvensene av det amerikanske presidentvalget vil avdekkes </w:t>
      </w:r>
      <w:r w:rsidR="00034060">
        <w:t>over tid</w:t>
      </w:r>
      <w:r w:rsidR="001F2F36">
        <w:t>. De</w:t>
      </w:r>
      <w:r w:rsidR="00A41F67">
        <w:t xml:space="preserve"> nordiske landene ønsker et fortsatt tett samarbeid med USA basert på de grunnleggende verdier som dette samvirket bygger på.</w:t>
      </w:r>
    </w:p>
    <w:p w:rsidR="00735BDB" w:rsidRDefault="0014118C" w:rsidP="00735BDB">
      <w:r>
        <w:lastRenderedPageBreak/>
        <w:t xml:space="preserve">Vi ser utfordringer med høyrepopulisme i </w:t>
      </w:r>
      <w:r w:rsidR="00AF2104">
        <w:t>flere</w:t>
      </w:r>
      <w:r>
        <w:t xml:space="preserve"> deler av Europa. </w:t>
      </w:r>
      <w:r w:rsidR="00AF2104">
        <w:t>V</w:t>
      </w:r>
      <w:r>
        <w:t xml:space="preserve">algene i Frankrike </w:t>
      </w:r>
      <w:r w:rsidR="007E0104">
        <w:t xml:space="preserve">i mai </w:t>
      </w:r>
      <w:r>
        <w:t>og Tyskland</w:t>
      </w:r>
      <w:r w:rsidR="00ED3095">
        <w:t xml:space="preserve"> i september </w:t>
      </w:r>
      <w:r w:rsidR="007E0104">
        <w:t>er blant usikkerhetsfaktore</w:t>
      </w:r>
      <w:r w:rsidR="0035740A">
        <w:t xml:space="preserve">ne </w:t>
      </w:r>
      <w:r w:rsidR="00AF2104">
        <w:t>framover</w:t>
      </w:r>
      <w:r w:rsidR="007E0104">
        <w:t>.</w:t>
      </w:r>
      <w:r w:rsidR="00A41F67">
        <w:t xml:space="preserve"> Det vil være avgjørende for samfunnsutviklingen </w:t>
      </w:r>
      <w:r w:rsidR="00F16FE8">
        <w:t xml:space="preserve">i Europa </w:t>
      </w:r>
      <w:r w:rsidR="00A41F67">
        <w:t>at høyrepopulismen</w:t>
      </w:r>
      <w:r w:rsidR="00F16FE8">
        <w:t xml:space="preserve"> </w:t>
      </w:r>
      <w:r w:rsidR="00A7064A">
        <w:t>ikke vinner fre</w:t>
      </w:r>
      <w:r w:rsidR="004767EF">
        <w:t>m</w:t>
      </w:r>
      <w:r w:rsidR="00A41F67">
        <w:t>.</w:t>
      </w:r>
      <w:r w:rsidR="00735BDB" w:rsidRPr="00735BDB">
        <w:t xml:space="preserve"> </w:t>
      </w:r>
    </w:p>
    <w:p w:rsidR="00735BDB" w:rsidRDefault="006F7E6D" w:rsidP="00735BDB">
      <w:r>
        <w:t xml:space="preserve">Også Norden har et medansvar for å bidra til en trygg og god utvikling i Europa og globalt. </w:t>
      </w:r>
      <w:r w:rsidR="00735BDB">
        <w:t>I lys av mer usikre tider vil vi styrke vårt samarbeid</w:t>
      </w:r>
      <w:r w:rsidR="004721B5">
        <w:t xml:space="preserve"> i SAMAK</w:t>
      </w:r>
      <w:r w:rsidR="00735BDB">
        <w:t>.</w:t>
      </w:r>
    </w:p>
    <w:p w:rsidR="00291B58" w:rsidRDefault="008C3AE4" w:rsidP="008C3AE4">
      <w:pPr>
        <w:rPr>
          <w:b/>
        </w:rPr>
      </w:pPr>
      <w:r w:rsidRPr="008C3AE4">
        <w:rPr>
          <w:b/>
        </w:rPr>
        <w:t>Trygge på hovedretning</w:t>
      </w:r>
      <w:r w:rsidR="00E921C4">
        <w:rPr>
          <w:b/>
        </w:rPr>
        <w:t>en</w:t>
      </w:r>
      <w:r w:rsidR="00781EEE">
        <w:rPr>
          <w:b/>
        </w:rPr>
        <w:t xml:space="preserve"> </w:t>
      </w:r>
    </w:p>
    <w:p w:rsidR="00C15F8E" w:rsidRDefault="006133AF" w:rsidP="008C3AE4">
      <w:r>
        <w:t xml:space="preserve">Vår retning </w:t>
      </w:r>
      <w:r w:rsidR="002734EC">
        <w:t>fr</w:t>
      </w:r>
      <w:r w:rsidR="00A7064A">
        <w:t>e</w:t>
      </w:r>
      <w:r w:rsidR="002734EC">
        <w:t>mover er klar.</w:t>
      </w:r>
      <w:r w:rsidR="00ED3095">
        <w:t xml:space="preserve"> Vi skal </w:t>
      </w:r>
      <w:r>
        <w:t xml:space="preserve">sikre og fornye </w:t>
      </w:r>
      <w:r w:rsidR="00ED3095">
        <w:t xml:space="preserve">den nordiske modellen. Rettesnoren er </w:t>
      </w:r>
      <w:r w:rsidR="00AF2104">
        <w:t xml:space="preserve">de ti </w:t>
      </w:r>
      <w:r w:rsidR="00771465">
        <w:t>veivalgene</w:t>
      </w:r>
      <w:r w:rsidR="00AF2104">
        <w:t xml:space="preserve"> i </w:t>
      </w:r>
      <w:r w:rsidR="00ED3095">
        <w:t xml:space="preserve">Sørmarka-erklæringen </w:t>
      </w:r>
      <w:r w:rsidR="00771465">
        <w:t xml:space="preserve">«Vi bygger Norden» </w:t>
      </w:r>
      <w:r>
        <w:t>fra</w:t>
      </w:r>
      <w:r w:rsidR="00ED3095">
        <w:t xml:space="preserve"> Arbeiderkongress</w:t>
      </w:r>
      <w:r w:rsidR="00784E77">
        <w:t>en</w:t>
      </w:r>
      <w:r w:rsidR="00ED3095">
        <w:t xml:space="preserve"> 2014.</w:t>
      </w:r>
    </w:p>
    <w:p w:rsidR="0057508F" w:rsidRDefault="006133AF" w:rsidP="008C3AE4">
      <w:r>
        <w:t xml:space="preserve">Å </w:t>
      </w:r>
      <w:r w:rsidR="00784E77">
        <w:t>bevare</w:t>
      </w:r>
      <w:r>
        <w:t xml:space="preserve"> Nordens unike kombinasjon av likhet, effektivitet, likestilling og tillit krever stadig mer</w:t>
      </w:r>
      <w:r w:rsidR="00735BDB">
        <w:t xml:space="preserve"> av oss</w:t>
      </w:r>
      <w:r>
        <w:t xml:space="preserve">. </w:t>
      </w:r>
      <w:r w:rsidR="008C3AE4">
        <w:t xml:space="preserve">Det trengs kontinuerlig innsats for å skape næringsutvikling og arbeidsplasser. </w:t>
      </w:r>
      <w:r>
        <w:t xml:space="preserve">Det haster å gjøre mer i </w:t>
      </w:r>
      <w:r w:rsidR="008C3AE4">
        <w:t xml:space="preserve">klimapolitikken. </w:t>
      </w:r>
    </w:p>
    <w:p w:rsidR="00B67AEB" w:rsidRDefault="008C3AE4" w:rsidP="00B67AEB">
      <w:r>
        <w:t>De gode fellesarenaene i samfunnet</w:t>
      </w:r>
      <w:r w:rsidR="00B67AEB">
        <w:t>,</w:t>
      </w:r>
      <w:r>
        <w:t xml:space="preserve"> som barnehagene, skolene og frivilligheten</w:t>
      </w:r>
      <w:r w:rsidR="004721B5">
        <w:t xml:space="preserve"> </w:t>
      </w:r>
      <w:r>
        <w:t>må hegnes om.</w:t>
      </w:r>
      <w:r w:rsidR="00917F71">
        <w:t xml:space="preserve"> </w:t>
      </w:r>
    </w:p>
    <w:p w:rsidR="00B67AEB" w:rsidRDefault="001A0703" w:rsidP="00B67AEB">
      <w:r>
        <w:t>Vi mener</w:t>
      </w:r>
      <w:r w:rsidR="00B67AEB">
        <w:t xml:space="preserve"> </w:t>
      </w:r>
      <w:r w:rsidR="004767EF">
        <w:t>det er viktig å</w:t>
      </w:r>
      <w:r w:rsidR="00B67AEB">
        <w:t xml:space="preserve"> integrere sårbare grupper bedre i arbeidslivet. Flyktninger og asylsøkere må komme hurtig inn på arbeidsmarkedet eller i jobbrelevant utdanning. Tilstrekkelig</w:t>
      </w:r>
      <w:r w:rsidR="00735BDB">
        <w:t>e</w:t>
      </w:r>
      <w:r w:rsidR="00B67AEB">
        <w:t xml:space="preserve"> språkkunnskaper spiller en hovedrolle for integrasjon i arbeidslivet.</w:t>
      </w:r>
    </w:p>
    <w:p w:rsidR="0010290F" w:rsidRDefault="00F16FE8" w:rsidP="008C3AE4">
      <w:r>
        <w:t>Å lykkes med den nordiske modellen</w:t>
      </w:r>
      <w:r w:rsidR="00034060">
        <w:t xml:space="preserve">s </w:t>
      </w:r>
      <w:r w:rsidR="004721B5">
        <w:t xml:space="preserve">arbeid til alle, </w:t>
      </w:r>
      <w:r w:rsidR="00034060">
        <w:t>utjevning og medvirkning</w:t>
      </w:r>
      <w:r>
        <w:t xml:space="preserve"> er </w:t>
      </w:r>
      <w:r w:rsidR="00223B83">
        <w:t xml:space="preserve">det viktigste vi kan gjøre for å </w:t>
      </w:r>
      <w:r w:rsidR="0010290F">
        <w:t>sikre trygghet og tillit i de nordiske samfunn</w:t>
      </w:r>
      <w:r w:rsidR="003A3477">
        <w:t>ene</w:t>
      </w:r>
      <w:r w:rsidR="0010290F">
        <w:t>.</w:t>
      </w:r>
    </w:p>
    <w:p w:rsidR="004B7D6A" w:rsidRDefault="004B7D6A" w:rsidP="008C3AE4">
      <w:pPr>
        <w:rPr>
          <w:b/>
        </w:rPr>
      </w:pPr>
      <w:r>
        <w:rPr>
          <w:b/>
        </w:rPr>
        <w:t>Nordisk strategi for anstendig luftfart</w:t>
      </w:r>
    </w:p>
    <w:p w:rsidR="00944BB6" w:rsidRDefault="00944BB6" w:rsidP="00944BB6">
      <w:r>
        <w:lastRenderedPageBreak/>
        <w:t>Internasjonal luftfart har vært preget av omfattende liberalisering, fallende priser og et større tilbud. U</w:t>
      </w:r>
      <w:r w:rsidR="007B06D2">
        <w:t>tviklingen har</w:t>
      </w:r>
      <w:r>
        <w:t xml:space="preserve"> kommet forbrukerne til gode, men atypiske ansettelser, usik</w:t>
      </w:r>
      <w:r w:rsidR="004D4076">
        <w:t>ker</w:t>
      </w:r>
      <w:r>
        <w:t xml:space="preserve"> arbeidsrett, uklar trygdedekning og komplekse selskapskonstruksjoner</w:t>
      </w:r>
      <w:r w:rsidR="004D4076">
        <w:t xml:space="preserve"> skaper nå store problemer for ansatte i luftfarten. Det</w:t>
      </w:r>
      <w:r w:rsidR="007B06D2">
        <w:t xml:space="preserve"> betyr også </w:t>
      </w:r>
      <w:r w:rsidR="004D4076">
        <w:t xml:space="preserve">økende </w:t>
      </w:r>
      <w:r w:rsidR="007B06D2">
        <w:t>risiko</w:t>
      </w:r>
      <w:r w:rsidR="004D4076">
        <w:t xml:space="preserve"> for passasjerene</w:t>
      </w:r>
      <w:r w:rsidR="007B06D2">
        <w:t>s sikkerhet</w:t>
      </w:r>
      <w:r>
        <w:t xml:space="preserve">. </w:t>
      </w:r>
    </w:p>
    <w:p w:rsidR="00944BB6" w:rsidRDefault="001A0703" w:rsidP="00944BB6">
      <w:r>
        <w:t xml:space="preserve">En </w:t>
      </w:r>
      <w:r w:rsidR="00944BB6">
        <w:t xml:space="preserve">arbeidsgruppe </w:t>
      </w:r>
      <w:r w:rsidR="00735BDB">
        <w:t xml:space="preserve">i SAMAK </w:t>
      </w:r>
      <w:r w:rsidR="00944BB6">
        <w:t xml:space="preserve">ledet av Magnus Heunicke (S) </w:t>
      </w:r>
      <w:r>
        <w:t>foreslår en rekke tiltak for å skape ryddigere forhold i luftfarten</w:t>
      </w:r>
      <w:r w:rsidR="007B06D2">
        <w:t xml:space="preserve">. </w:t>
      </w:r>
      <w:r w:rsidR="00944BB6">
        <w:t xml:space="preserve">SAMAKs årsmøte stiller seg bak Heunicke-rapporten som </w:t>
      </w:r>
      <w:r w:rsidR="007B06D2">
        <w:t>e</w:t>
      </w:r>
      <w:r w:rsidR="00944BB6">
        <w:t xml:space="preserve">n nordisk strategi for </w:t>
      </w:r>
      <w:r w:rsidR="007B06D2">
        <w:t xml:space="preserve">en </w:t>
      </w:r>
      <w:r w:rsidR="00944BB6">
        <w:t>anstendig</w:t>
      </w:r>
      <w:r w:rsidR="007B06D2">
        <w:t xml:space="preserve"> internasjonal</w:t>
      </w:r>
      <w:r w:rsidR="00944BB6">
        <w:t xml:space="preserve"> luftfart</w:t>
      </w:r>
      <w:r w:rsidR="007B06D2">
        <w:t xml:space="preserve">. </w:t>
      </w:r>
      <w:r>
        <w:t>Strategien</w:t>
      </w:r>
      <w:r w:rsidR="007B06D2">
        <w:t xml:space="preserve"> vil bli fulgt opp blant annet overfor EU</w:t>
      </w:r>
      <w:r w:rsidR="00944BB6">
        <w:t xml:space="preserve">. </w:t>
      </w:r>
    </w:p>
    <w:p w:rsidR="008C3AE4" w:rsidRPr="008C3AE4" w:rsidRDefault="00B67AEB" w:rsidP="008C3AE4">
      <w:pPr>
        <w:rPr>
          <w:b/>
        </w:rPr>
      </w:pPr>
      <w:r>
        <w:rPr>
          <w:b/>
        </w:rPr>
        <w:t>Forsterke</w:t>
      </w:r>
      <w:r w:rsidR="00944BB6">
        <w:rPr>
          <w:b/>
        </w:rPr>
        <w:t>r</w:t>
      </w:r>
      <w:r>
        <w:rPr>
          <w:b/>
        </w:rPr>
        <w:t xml:space="preserve"> den nordiske modellen </w:t>
      </w:r>
      <w:r w:rsidR="00DD0A88">
        <w:rPr>
          <w:b/>
        </w:rPr>
        <w:t>– NordMod 2.0</w:t>
      </w:r>
    </w:p>
    <w:p w:rsidR="00EB18E2" w:rsidRDefault="00771465" w:rsidP="008C3AE4">
      <w:r>
        <w:t>NordMod2030-prosjektet pekte ut det organiserte arbeidslivet som den mest utsatte grunnpilaren i den nordiske modellen</w:t>
      </w:r>
      <w:r w:rsidR="00917F71">
        <w:t xml:space="preserve">. Fallende organisasjonsgrad og mer usikkert korttidsarbeid truer mange arbeidstakeres vilkår og verdighet, men </w:t>
      </w:r>
      <w:r w:rsidR="00034060">
        <w:t>undergraver også samfunnsstyringen</w:t>
      </w:r>
      <w:r>
        <w:t xml:space="preserve">. </w:t>
      </w:r>
      <w:r w:rsidR="00034060">
        <w:t>Ny teknologi skal tas i bruk, men må reguleres godt nok.</w:t>
      </w:r>
    </w:p>
    <w:p w:rsidR="004721B5" w:rsidRDefault="004721B5" w:rsidP="004721B5">
      <w:r>
        <w:t xml:space="preserve">En SAMAK-rapport </w:t>
      </w:r>
      <w:r w:rsidR="00A7064A">
        <w:t xml:space="preserve">om sosial dumping </w:t>
      </w:r>
      <w:r>
        <w:t>fra tenketanken Cevea, og Poul Nielsons rapport «Arbejdsliv i Norden»</w:t>
      </w:r>
      <w:r w:rsidR="00FC7D7E">
        <w:t>,</w:t>
      </w:r>
      <w:r>
        <w:t xml:space="preserve"> bekrefter behovet for nye initiativer. </w:t>
      </w:r>
    </w:p>
    <w:p w:rsidR="006F7E6D" w:rsidRDefault="00784E77">
      <w:r>
        <w:t>Når</w:t>
      </w:r>
      <w:r w:rsidR="00DD0A88">
        <w:t xml:space="preserve"> diagnosen </w:t>
      </w:r>
      <w:r>
        <w:t xml:space="preserve">er </w:t>
      </w:r>
      <w:r w:rsidR="00DD0A88">
        <w:t xml:space="preserve">stilt, </w:t>
      </w:r>
      <w:r>
        <w:t>blir</w:t>
      </w:r>
      <w:r w:rsidR="00DD0A88">
        <w:t xml:space="preserve"> neste skritt å </w:t>
      </w:r>
      <w:r w:rsidR="007F2BD2">
        <w:t>frem</w:t>
      </w:r>
      <w:r w:rsidR="00DD0A88">
        <w:t>skaffe bedre medisin. SAMAK setter derfor i gang prosjektet NordMod 2.0 Fremtidens arbeidsliv</w:t>
      </w:r>
      <w:r w:rsidR="00FA20B0">
        <w:t>, i regi av svenske Tankesmedjan Tiden</w:t>
      </w:r>
      <w:r w:rsidR="004721B5">
        <w:t xml:space="preserve">. </w:t>
      </w:r>
      <w:r w:rsidR="00FA20B0">
        <w:t xml:space="preserve">Med dette ønsker vi å få </w:t>
      </w:r>
      <w:r w:rsidR="00EA1A27">
        <w:t>utvikle</w:t>
      </w:r>
      <w:r w:rsidR="00FA20B0">
        <w:t>t</w:t>
      </w:r>
      <w:r w:rsidR="00DD0A88">
        <w:t xml:space="preserve"> nye, konkrete tiltak</w:t>
      </w:r>
      <w:r w:rsidR="00034060">
        <w:t xml:space="preserve"> for et godt organisert</w:t>
      </w:r>
      <w:r w:rsidR="00735BDB">
        <w:t xml:space="preserve"> og</w:t>
      </w:r>
      <w:r w:rsidR="00034060">
        <w:t xml:space="preserve"> anstendig arbeidsliv</w:t>
      </w:r>
      <w:r w:rsidR="00DD0A88">
        <w:t>.</w:t>
      </w:r>
    </w:p>
    <w:p w:rsidR="004721B5" w:rsidRDefault="00EA1A27">
      <w:r>
        <w:lastRenderedPageBreak/>
        <w:t xml:space="preserve">Den nordiske modellen er under press, og det er opp til oss å mobilisere for </w:t>
      </w:r>
      <w:r w:rsidR="00A7064A">
        <w:t>fortsatt</w:t>
      </w:r>
      <w:r>
        <w:t xml:space="preserve"> suksess.</w:t>
      </w:r>
      <w:r w:rsidR="00223B83" w:rsidRPr="00223B83">
        <w:t xml:space="preserve"> Det forutsetter en sterk fagbevegelse – og et sterkt sosialdemokrati. </w:t>
      </w:r>
      <w:r w:rsidR="00223B83">
        <w:t>Heri ligger</w:t>
      </w:r>
      <w:r w:rsidR="00223B83" w:rsidRPr="00223B83">
        <w:t xml:space="preserve"> den beste garantien for rettferdig fordeling og like rettigheter for alle.</w:t>
      </w:r>
    </w:p>
    <w:sectPr w:rsidR="004721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B0" w:rsidRDefault="00616DB0" w:rsidP="00CD494F">
      <w:pPr>
        <w:spacing w:after="0" w:line="240" w:lineRule="auto"/>
      </w:pPr>
      <w:r>
        <w:separator/>
      </w:r>
    </w:p>
  </w:endnote>
  <w:endnote w:type="continuationSeparator" w:id="0">
    <w:p w:rsidR="00616DB0" w:rsidRDefault="00616DB0" w:rsidP="00CD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586696"/>
      <w:docPartObj>
        <w:docPartGallery w:val="Page Numbers (Bottom of Page)"/>
        <w:docPartUnique/>
      </w:docPartObj>
    </w:sdtPr>
    <w:sdtEndPr/>
    <w:sdtContent>
      <w:p w:rsidR="00CD494F" w:rsidRDefault="00CD494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859">
          <w:rPr>
            <w:noProof/>
          </w:rPr>
          <w:t>1</w:t>
        </w:r>
        <w:r>
          <w:fldChar w:fldCharType="end"/>
        </w:r>
      </w:p>
    </w:sdtContent>
  </w:sdt>
  <w:p w:rsidR="00CD494F" w:rsidRDefault="00CD494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B0" w:rsidRDefault="00616DB0" w:rsidP="00CD494F">
      <w:pPr>
        <w:spacing w:after="0" w:line="240" w:lineRule="auto"/>
      </w:pPr>
      <w:r>
        <w:separator/>
      </w:r>
    </w:p>
  </w:footnote>
  <w:footnote w:type="continuationSeparator" w:id="0">
    <w:p w:rsidR="00616DB0" w:rsidRDefault="00616DB0" w:rsidP="00CD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E83"/>
    <w:multiLevelType w:val="hybridMultilevel"/>
    <w:tmpl w:val="D2DCF860"/>
    <w:lvl w:ilvl="0" w:tplc="02364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232"/>
    <w:multiLevelType w:val="hybridMultilevel"/>
    <w:tmpl w:val="70BC79D6"/>
    <w:lvl w:ilvl="0" w:tplc="CADA8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B407D"/>
    <w:multiLevelType w:val="hybridMultilevel"/>
    <w:tmpl w:val="77FA39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70325"/>
    <w:multiLevelType w:val="hybridMultilevel"/>
    <w:tmpl w:val="90B4BDD6"/>
    <w:lvl w:ilvl="0" w:tplc="02364B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346B9"/>
    <w:multiLevelType w:val="hybridMultilevel"/>
    <w:tmpl w:val="CD6C603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A138F"/>
    <w:multiLevelType w:val="hybridMultilevel"/>
    <w:tmpl w:val="13BEE1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E4"/>
    <w:rsid w:val="0000477D"/>
    <w:rsid w:val="00034060"/>
    <w:rsid w:val="000A4DE2"/>
    <w:rsid w:val="0010290F"/>
    <w:rsid w:val="00103EF1"/>
    <w:rsid w:val="00135DE7"/>
    <w:rsid w:val="0014118C"/>
    <w:rsid w:val="001A0703"/>
    <w:rsid w:val="001F2F36"/>
    <w:rsid w:val="00223B83"/>
    <w:rsid w:val="0026354A"/>
    <w:rsid w:val="002734EC"/>
    <w:rsid w:val="002775FD"/>
    <w:rsid w:val="00291B58"/>
    <w:rsid w:val="002B4282"/>
    <w:rsid w:val="002C71F6"/>
    <w:rsid w:val="002D7CE3"/>
    <w:rsid w:val="00313221"/>
    <w:rsid w:val="0035740A"/>
    <w:rsid w:val="003A3477"/>
    <w:rsid w:val="003F38D0"/>
    <w:rsid w:val="00455EEE"/>
    <w:rsid w:val="004721B5"/>
    <w:rsid w:val="004767EF"/>
    <w:rsid w:val="00477B29"/>
    <w:rsid w:val="004A7100"/>
    <w:rsid w:val="004B7D6A"/>
    <w:rsid w:val="004D4076"/>
    <w:rsid w:val="005102AE"/>
    <w:rsid w:val="0052379A"/>
    <w:rsid w:val="005705A6"/>
    <w:rsid w:val="0057508F"/>
    <w:rsid w:val="005979D4"/>
    <w:rsid w:val="005E6102"/>
    <w:rsid w:val="006133AF"/>
    <w:rsid w:val="00616DB0"/>
    <w:rsid w:val="00640078"/>
    <w:rsid w:val="00676240"/>
    <w:rsid w:val="00690807"/>
    <w:rsid w:val="006F7E6D"/>
    <w:rsid w:val="00735BDB"/>
    <w:rsid w:val="00771465"/>
    <w:rsid w:val="00781EEE"/>
    <w:rsid w:val="00784E77"/>
    <w:rsid w:val="007A051E"/>
    <w:rsid w:val="007B06D2"/>
    <w:rsid w:val="007B176B"/>
    <w:rsid w:val="007E0104"/>
    <w:rsid w:val="007F2BD2"/>
    <w:rsid w:val="008C3AE4"/>
    <w:rsid w:val="00917F71"/>
    <w:rsid w:val="00944BB6"/>
    <w:rsid w:val="009466B4"/>
    <w:rsid w:val="00970445"/>
    <w:rsid w:val="009A16BD"/>
    <w:rsid w:val="009B7F13"/>
    <w:rsid w:val="00A41F67"/>
    <w:rsid w:val="00A7064A"/>
    <w:rsid w:val="00A73A7F"/>
    <w:rsid w:val="00A970FE"/>
    <w:rsid w:val="00AF2104"/>
    <w:rsid w:val="00B36859"/>
    <w:rsid w:val="00B41A0B"/>
    <w:rsid w:val="00B42E83"/>
    <w:rsid w:val="00B67AEB"/>
    <w:rsid w:val="00C15F8E"/>
    <w:rsid w:val="00C35E4C"/>
    <w:rsid w:val="00C800F6"/>
    <w:rsid w:val="00CD494F"/>
    <w:rsid w:val="00DD0A88"/>
    <w:rsid w:val="00E344C8"/>
    <w:rsid w:val="00E67A28"/>
    <w:rsid w:val="00E921C4"/>
    <w:rsid w:val="00EA1A27"/>
    <w:rsid w:val="00EB18E2"/>
    <w:rsid w:val="00ED3095"/>
    <w:rsid w:val="00F03EC0"/>
    <w:rsid w:val="00F16FE8"/>
    <w:rsid w:val="00FA20B0"/>
    <w:rsid w:val="00FA2924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BDC5-F220-435A-8CFA-DA5ECEF1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354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D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494F"/>
  </w:style>
  <w:style w:type="paragraph" w:styleId="Bunntekst">
    <w:name w:val="footer"/>
    <w:basedOn w:val="Normal"/>
    <w:link w:val="BunntekstTegn"/>
    <w:uiPriority w:val="99"/>
    <w:unhideWhenUsed/>
    <w:rsid w:val="00CD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494F"/>
  </w:style>
  <w:style w:type="paragraph" w:styleId="Bobletekst">
    <w:name w:val="Balloon Text"/>
    <w:basedOn w:val="Normal"/>
    <w:link w:val="BobletekstTegn"/>
    <w:uiPriority w:val="99"/>
    <w:semiHidden/>
    <w:unhideWhenUsed/>
    <w:rsid w:val="00B4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9BBB-D9B1-45E9-B5D6-D29F3894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Arbeiderpartiet sentralt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Støstad</dc:creator>
  <cp:keywords/>
  <dc:description/>
  <cp:lastModifiedBy>Espen Mathisen</cp:lastModifiedBy>
  <cp:revision>2</cp:revision>
  <cp:lastPrinted>2016-12-14T16:17:00Z</cp:lastPrinted>
  <dcterms:created xsi:type="dcterms:W3CDTF">2017-01-09T09:26:00Z</dcterms:created>
  <dcterms:modified xsi:type="dcterms:W3CDTF">2017-01-09T09:26:00Z</dcterms:modified>
</cp:coreProperties>
</file>