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F76B5" w14:textId="7CFF67EC" w:rsidR="00E7123B" w:rsidRDefault="009B049A" w:rsidP="00C84FF1">
      <w:pPr>
        <w:rPr>
          <w:rFonts w:ascii="Times New Roman" w:hAnsi="Times New Roman" w:cs="Times New Roman"/>
          <w:bCs/>
          <w:sz w:val="28"/>
          <w:szCs w:val="28"/>
        </w:rPr>
      </w:pPr>
      <w:r>
        <w:rPr>
          <w:rFonts w:ascii="Times New Roman" w:hAnsi="Times New Roman"/>
          <w:bCs/>
          <w:sz w:val="28"/>
          <w:szCs w:val="28"/>
        </w:rPr>
        <w:tab/>
      </w:r>
      <w:r>
        <w:rPr>
          <w:rFonts w:ascii="Times New Roman" w:hAnsi="Times New Roman"/>
          <w:bCs/>
          <w:sz w:val="28"/>
          <w:szCs w:val="28"/>
        </w:rPr>
        <w:tab/>
      </w:r>
      <w:r w:rsidR="00006200">
        <w:rPr>
          <w:rFonts w:ascii="Times New Roman" w:hAnsi="Times New Roman"/>
          <w:bCs/>
          <w:sz w:val="28"/>
          <w:szCs w:val="28"/>
        </w:rPr>
        <w:tab/>
      </w:r>
      <w:r w:rsidR="002B2FDA">
        <w:rPr>
          <w:rFonts w:ascii="Times New Roman" w:hAnsi="Times New Roman"/>
          <w:bCs/>
          <w:sz w:val="28"/>
          <w:szCs w:val="28"/>
        </w:rPr>
        <w:tab/>
      </w:r>
      <w:r w:rsidR="00006200">
        <w:rPr>
          <w:noProof/>
        </w:rPr>
        <w:drawing>
          <wp:inline distT="0" distB="0" distL="0" distR="0" wp14:anchorId="4552AC3E" wp14:editId="1786F4EF">
            <wp:extent cx="1633454" cy="1430020"/>
            <wp:effectExtent l="0" t="0" r="508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43" cy="1449621"/>
                    </a:xfrm>
                    <a:prstGeom prst="rect">
                      <a:avLst/>
                    </a:prstGeom>
                  </pic:spPr>
                </pic:pic>
              </a:graphicData>
            </a:graphic>
          </wp:inline>
        </w:drawing>
      </w:r>
      <w:r w:rsidR="00006200">
        <w:rPr>
          <w:rFonts w:ascii="Times New Roman" w:hAnsi="Times New Roman"/>
          <w:bCs/>
          <w:sz w:val="28"/>
          <w:szCs w:val="28"/>
        </w:rPr>
        <w:tab/>
      </w:r>
      <w:r w:rsidR="00006200">
        <w:rPr>
          <w:rFonts w:ascii="Times New Roman" w:hAnsi="Times New Roman"/>
          <w:bCs/>
          <w:sz w:val="28"/>
          <w:szCs w:val="28"/>
        </w:rPr>
        <w:tab/>
      </w:r>
      <w:r w:rsidR="00006200">
        <w:rPr>
          <w:rFonts w:ascii="Times New Roman" w:hAnsi="Times New Roman"/>
          <w:bCs/>
          <w:sz w:val="28"/>
          <w:szCs w:val="28"/>
        </w:rPr>
        <w:tab/>
        <w:t xml:space="preserve"> 16.12.2021</w:t>
      </w:r>
    </w:p>
    <w:p w14:paraId="5E9BA669" w14:textId="77777777" w:rsidR="00C84FF1" w:rsidRPr="00B4063C" w:rsidRDefault="00C84FF1" w:rsidP="00C84FF1">
      <w:pPr>
        <w:rPr>
          <w:rFonts w:ascii="Times New Roman" w:hAnsi="Times New Roman" w:cs="Times New Roman"/>
          <w:bCs/>
          <w:sz w:val="28"/>
          <w:szCs w:val="28"/>
        </w:rPr>
      </w:pPr>
    </w:p>
    <w:p w14:paraId="19987292" w14:textId="62044C92" w:rsidR="0058530A" w:rsidRDefault="00511EB0" w:rsidP="004D07A9">
      <w:pPr>
        <w:rPr>
          <w:rFonts w:ascii="Times New Roman" w:hAnsi="Times New Roman" w:cs="Times New Roman"/>
          <w:b/>
          <w:sz w:val="44"/>
          <w:szCs w:val="44"/>
        </w:rPr>
      </w:pPr>
      <w:r>
        <w:rPr>
          <w:rFonts w:ascii="Times New Roman" w:hAnsi="Times New Roman"/>
          <w:b/>
          <w:sz w:val="44"/>
          <w:szCs w:val="44"/>
        </w:rPr>
        <w:t>SAMAKin vuosikertomus 2021 – Työtä ja terveyttä</w:t>
      </w:r>
    </w:p>
    <w:p w14:paraId="087012D3" w14:textId="01BED6D0" w:rsidR="00561497" w:rsidRPr="00561497" w:rsidRDefault="00561497" w:rsidP="0058530A">
      <w:pPr>
        <w:rPr>
          <w:rFonts w:ascii="Times New Roman" w:hAnsi="Times New Roman" w:cs="Times New Roman"/>
          <w:i/>
          <w:sz w:val="28"/>
          <w:szCs w:val="28"/>
        </w:rPr>
      </w:pPr>
      <w:r>
        <w:rPr>
          <w:rFonts w:ascii="Times New Roman" w:hAnsi="Times New Roman"/>
          <w:i/>
          <w:sz w:val="28"/>
          <w:szCs w:val="28"/>
        </w:rPr>
        <w:t xml:space="preserve">Vuosikertomuksen on laatinut SAMAKin hallitus. SAMAK on työväenliikkeen pohjoismainen yhteistyökomitea. Lisätietoja SAMAKista ja toiminnastamme löydät osoitteesta </w:t>
      </w:r>
      <w:hyperlink r:id="rId9" w:history="1">
        <w:r>
          <w:rPr>
            <w:rStyle w:val="Hyperkobling"/>
            <w:rFonts w:ascii="Times New Roman" w:hAnsi="Times New Roman"/>
            <w:i/>
            <w:sz w:val="28"/>
            <w:szCs w:val="28"/>
          </w:rPr>
          <w:t>www.samak.info</w:t>
        </w:r>
      </w:hyperlink>
      <w:r>
        <w:rPr>
          <w:rFonts w:ascii="Times New Roman" w:hAnsi="Times New Roman"/>
          <w:i/>
          <w:sz w:val="28"/>
          <w:szCs w:val="28"/>
        </w:rPr>
        <w:t xml:space="preserve"> sekä Facebook-sivultamme.</w:t>
      </w:r>
    </w:p>
    <w:p w14:paraId="59B0EEE2" w14:textId="5C54B0AD" w:rsidR="00561497" w:rsidRPr="00561497" w:rsidRDefault="00561497" w:rsidP="0058530A">
      <w:pPr>
        <w:rPr>
          <w:rFonts w:ascii="Times New Roman" w:hAnsi="Times New Roman" w:cs="Times New Roman"/>
          <w:sz w:val="28"/>
          <w:szCs w:val="28"/>
          <w:u w:val="single"/>
        </w:rPr>
      </w:pPr>
      <w:r>
        <w:rPr>
          <w:rFonts w:ascii="Times New Roman" w:hAnsi="Times New Roman"/>
          <w:sz w:val="28"/>
          <w:szCs w:val="28"/>
          <w:u w:val="single"/>
        </w:rPr>
        <w:t>Pääkohdat</w:t>
      </w:r>
    </w:p>
    <w:p w14:paraId="5B636375" w14:textId="6BA146A6" w:rsidR="006E20A7" w:rsidRDefault="006E20A7" w:rsidP="0058530A">
      <w:pPr>
        <w:rPr>
          <w:rFonts w:ascii="Times New Roman" w:hAnsi="Times New Roman" w:cs="Times New Roman"/>
          <w:sz w:val="28"/>
          <w:szCs w:val="28"/>
        </w:rPr>
      </w:pPr>
      <w:r>
        <w:rPr>
          <w:rFonts w:ascii="Times New Roman" w:hAnsi="Times New Roman"/>
          <w:sz w:val="28"/>
          <w:szCs w:val="28"/>
        </w:rPr>
        <w:t xml:space="preserve">SAMAKin puheenjohtajana toimi vuonna 2021 Norjan työväenpuolue puheenjohtajansa Jonas Gahr Støren johdolla. SAMAKin jäsenjärjestöissä on nyt neljän Pohjoismaan pääministerit, kun Jonas Gahr Støresta lokakuussa tuli Norjan pääministeri. SAMAKin toimintataso oli korkea vuonna 2021.  </w:t>
      </w:r>
    </w:p>
    <w:p w14:paraId="456C80ED" w14:textId="2F6A02E9" w:rsidR="007B01C3" w:rsidRDefault="006E20A7" w:rsidP="0058530A">
      <w:pPr>
        <w:rPr>
          <w:rFonts w:ascii="Times New Roman" w:hAnsi="Times New Roman" w:cs="Times New Roman"/>
          <w:sz w:val="28"/>
          <w:szCs w:val="28"/>
        </w:rPr>
      </w:pPr>
      <w:r>
        <w:rPr>
          <w:rFonts w:ascii="Times New Roman" w:hAnsi="Times New Roman"/>
          <w:sz w:val="28"/>
          <w:szCs w:val="28"/>
        </w:rPr>
        <w:t xml:space="preserve">SAMAKin ilmastoraportti </w:t>
      </w:r>
      <w:hyperlink r:id="rId10" w:history="1">
        <w:r>
          <w:rPr>
            <w:rStyle w:val="Hyperkobling"/>
            <w:rFonts w:ascii="Times New Roman" w:hAnsi="Times New Roman"/>
            <w:sz w:val="28"/>
            <w:szCs w:val="28"/>
          </w:rPr>
          <w:t>https://samak.info/nordisk-arbeiderbevegelse-samlet-om-a-sikre-rettferdig-gronn-omstilling/</w:t>
        </w:r>
      </w:hyperlink>
      <w:r>
        <w:rPr>
          <w:rFonts w:ascii="Times New Roman" w:hAnsi="Times New Roman"/>
          <w:sz w:val="28"/>
          <w:szCs w:val="28"/>
        </w:rPr>
        <w:t xml:space="preserve"> esiteltiin 26.1. etäkokouksena pidetyssä puheenjohtajakokouksessa. Samalla puheenjohtajuus siirtyi Tanskalta Norjalle.</w:t>
      </w:r>
    </w:p>
    <w:p w14:paraId="11EC5902" w14:textId="2A4B8518" w:rsidR="000319DB" w:rsidRDefault="007B01C3" w:rsidP="007B01C3">
      <w:pPr>
        <w:jc w:val="center"/>
        <w:rPr>
          <w:rFonts w:ascii="Times New Roman" w:hAnsi="Times New Roman" w:cs="Times New Roman"/>
          <w:sz w:val="28"/>
          <w:szCs w:val="28"/>
        </w:rPr>
      </w:pPr>
      <w:r>
        <w:rPr>
          <w:rFonts w:ascii="Times New Roman" w:hAnsi="Times New Roman"/>
          <w:noProof/>
          <w:sz w:val="28"/>
          <w:szCs w:val="28"/>
        </w:rPr>
        <w:drawing>
          <wp:inline distT="0" distB="0" distL="0" distR="0" wp14:anchorId="2A3F9945" wp14:editId="33E6BF25">
            <wp:extent cx="4756150" cy="2634615"/>
            <wp:effectExtent l="0" t="0" r="635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8361" cy="2641379"/>
                    </a:xfrm>
                    <a:prstGeom prst="rect">
                      <a:avLst/>
                    </a:prstGeom>
                    <a:noFill/>
                  </pic:spPr>
                </pic:pic>
              </a:graphicData>
            </a:graphic>
          </wp:inline>
        </w:drawing>
      </w:r>
    </w:p>
    <w:p w14:paraId="331F4CBD" w14:textId="48503870" w:rsidR="00F534F9" w:rsidRPr="00C82E7B" w:rsidRDefault="00BD49A6" w:rsidP="00BD49A6">
      <w:pPr>
        <w:jc w:val="center"/>
        <w:rPr>
          <w:rFonts w:ascii="Times New Roman" w:hAnsi="Times New Roman" w:cs="Times New Roman"/>
          <w:sz w:val="28"/>
          <w:szCs w:val="28"/>
        </w:rPr>
      </w:pPr>
      <w:r>
        <w:rPr>
          <w:rFonts w:ascii="Times New Roman" w:hAnsi="Times New Roman"/>
          <w:color w:val="FF0000"/>
          <w:sz w:val="28"/>
          <w:szCs w:val="28"/>
        </w:rPr>
        <w:t xml:space="preserve">   Zoomissa 26.1.2021 pidetty SAMAKin puheenjohtajakokous, jota johti Mette Frederiksen. </w:t>
      </w:r>
    </w:p>
    <w:p w14:paraId="52CFAC2D" w14:textId="5C0B0F0E" w:rsidR="000319DB" w:rsidRDefault="007B01C3" w:rsidP="0058530A">
      <w:pPr>
        <w:rPr>
          <w:rFonts w:ascii="Times New Roman" w:hAnsi="Times New Roman" w:cs="Times New Roman"/>
          <w:sz w:val="28"/>
          <w:szCs w:val="28"/>
        </w:rPr>
      </w:pPr>
      <w:r>
        <w:rPr>
          <w:rFonts w:ascii="Times New Roman" w:hAnsi="Times New Roman"/>
          <w:sz w:val="28"/>
          <w:szCs w:val="28"/>
        </w:rPr>
        <w:lastRenderedPageBreak/>
        <w:t>SAMAKin työskentelytapoja uudistettiin vuonna 2020, jolloin puheenjohtajakausi muuttui yksivuotiseksi ja teemalliseksi. Norjan puheenjohtajakauden teemana vuonna 2021 oli vakituiset kokoaikaiset työsuhteet ja terveys. Työväenpuolueen puoluesihteeri Kjersti Stenseng johti SAMAKin jäsenjärjestöjen edustajista koostuvaa työryhmää, joka laati raportin ”Kokoaikatyö Pohjoismaissa – hoito- ja hoiva-alan vakituiset kokoaikaiset työsuhteet laadun ja turvallisen työelämän edistäjänä”. Raportti on tarkoitus julkaista vuoden 2022 alussa.</w:t>
      </w:r>
    </w:p>
    <w:p w14:paraId="05871EB5" w14:textId="7927FECD" w:rsidR="009A0224" w:rsidRDefault="009A0224" w:rsidP="00C84FF1">
      <w:pPr>
        <w:rPr>
          <w:rFonts w:ascii="Times New Roman" w:hAnsi="Times New Roman" w:cs="Times New Roman"/>
          <w:sz w:val="28"/>
          <w:szCs w:val="28"/>
        </w:rPr>
      </w:pPr>
    </w:p>
    <w:p w14:paraId="0E670695" w14:textId="26C57E90" w:rsidR="00C84FF1" w:rsidRPr="003B617C" w:rsidRDefault="00C84FF1" w:rsidP="00C84FF1">
      <w:pPr>
        <w:jc w:val="center"/>
        <w:rPr>
          <w:rFonts w:ascii="Times New Roman" w:hAnsi="Times New Roman" w:cs="Times New Roman"/>
          <w:sz w:val="28"/>
          <w:szCs w:val="28"/>
        </w:rPr>
      </w:pPr>
      <w:r>
        <w:rPr>
          <w:noProof/>
        </w:rPr>
        <w:drawing>
          <wp:inline distT="0" distB="0" distL="0" distR="0" wp14:anchorId="5B1B0935" wp14:editId="3161A216">
            <wp:extent cx="5016500" cy="2929057"/>
            <wp:effectExtent l="0" t="0" r="0" b="508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086" cy="2946332"/>
                    </a:xfrm>
                    <a:prstGeom prst="rect">
                      <a:avLst/>
                    </a:prstGeom>
                    <a:noFill/>
                    <a:ln>
                      <a:noFill/>
                    </a:ln>
                  </pic:spPr>
                </pic:pic>
              </a:graphicData>
            </a:graphic>
          </wp:inline>
        </w:drawing>
      </w:r>
    </w:p>
    <w:p w14:paraId="231A93C1" w14:textId="4A14C6C5" w:rsidR="00CC1BF4" w:rsidRPr="00C84FF1" w:rsidRDefault="00C84FF1" w:rsidP="00C84FF1">
      <w:pPr>
        <w:jc w:val="center"/>
        <w:rPr>
          <w:rFonts w:ascii="Times New Roman" w:hAnsi="Times New Roman" w:cs="Times New Roman"/>
          <w:color w:val="FF0000"/>
          <w:sz w:val="28"/>
          <w:szCs w:val="28"/>
        </w:rPr>
      </w:pPr>
      <w:r>
        <w:rPr>
          <w:rFonts w:ascii="Times New Roman" w:hAnsi="Times New Roman"/>
          <w:color w:val="FF0000"/>
          <w:sz w:val="28"/>
          <w:szCs w:val="28"/>
        </w:rPr>
        <w:t>Kokoaikaraportin sisältöä esiteltiin 9.8. Oslossa juuri Norjan vaalien alla. Vasemmalta oikealle puoluesihteeri Kjersti Stenseng, Norjan työväenpuolue, puheenjohtaja Mette Nord, Fagforbundet, Norja ja Tobias Baudin, puheenjohtaja, Kommunal, Ruotsi (tätä nykyä Ruotsin sosiaalidemokraattisen puolueen puoluesihteeri).</w:t>
      </w:r>
    </w:p>
    <w:p w14:paraId="0865B102" w14:textId="77777777" w:rsidR="00C84FF1" w:rsidRDefault="00C84FF1" w:rsidP="00506009">
      <w:pPr>
        <w:rPr>
          <w:rFonts w:ascii="Times New Roman" w:hAnsi="Times New Roman" w:cs="Times New Roman"/>
          <w:sz w:val="28"/>
          <w:szCs w:val="28"/>
        </w:rPr>
      </w:pPr>
    </w:p>
    <w:p w14:paraId="2EB5CB0D" w14:textId="18A4E158" w:rsidR="0000459E" w:rsidRDefault="00E7123B" w:rsidP="00506009">
      <w:pPr>
        <w:rPr>
          <w:rFonts w:ascii="Times New Roman" w:hAnsi="Times New Roman" w:cs="Times New Roman"/>
          <w:sz w:val="28"/>
          <w:szCs w:val="28"/>
        </w:rPr>
      </w:pPr>
      <w:r>
        <w:rPr>
          <w:rFonts w:ascii="Times New Roman" w:hAnsi="Times New Roman"/>
          <w:sz w:val="28"/>
          <w:szCs w:val="28"/>
        </w:rPr>
        <w:t xml:space="preserve">SAMAKin hallitus on paneutunut vuonna 2021 myös Euroopan komission aloitteeseen vähimmäispalkkojen käyttöönotosta EU:ssa.    </w:t>
      </w:r>
    </w:p>
    <w:p w14:paraId="3ACDF011" w14:textId="2BB110DD" w:rsidR="007B01C3" w:rsidRDefault="007B01C3" w:rsidP="0058530A">
      <w:pPr>
        <w:rPr>
          <w:rFonts w:ascii="Times New Roman" w:hAnsi="Times New Roman" w:cs="Times New Roman"/>
          <w:sz w:val="28"/>
          <w:szCs w:val="28"/>
        </w:rPr>
      </w:pPr>
      <w:r>
        <w:rPr>
          <w:rFonts w:ascii="Times New Roman" w:hAnsi="Times New Roman"/>
          <w:sz w:val="28"/>
          <w:szCs w:val="28"/>
        </w:rPr>
        <w:t>Pohjoismaista huippukokousta / työläiskongressia ei valitettavasti voitu covid-19:n vuoksi järjestää vuonna 2021.</w:t>
      </w:r>
    </w:p>
    <w:p w14:paraId="010DAB10" w14:textId="77777777" w:rsidR="002A717E" w:rsidRDefault="002A717E" w:rsidP="002A717E">
      <w:pPr>
        <w:rPr>
          <w:rFonts w:ascii="Times New Roman" w:hAnsi="Times New Roman" w:cs="Times New Roman"/>
          <w:sz w:val="28"/>
          <w:szCs w:val="28"/>
        </w:rPr>
      </w:pPr>
      <w:r>
        <w:rPr>
          <w:rFonts w:ascii="Times New Roman" w:hAnsi="Times New Roman"/>
          <w:sz w:val="28"/>
          <w:szCs w:val="28"/>
        </w:rPr>
        <w:t>Norjan LO:n puheenjohtaja Hans-Christian Gabrielsen menehtyi äkillisesti 9.3. ainoastaan 53 vuoden ikäisenä. Menetys oli raskas. Surunvalitteluja tuli työväenliikkeen eri osa-alueilta kaikista Pohjoismaista.</w:t>
      </w:r>
    </w:p>
    <w:p w14:paraId="02C65CBA" w14:textId="77777777" w:rsidR="00853B68" w:rsidRDefault="00131EE0" w:rsidP="00853B68">
      <w:pPr>
        <w:rPr>
          <w:rFonts w:ascii="Times New Roman" w:hAnsi="Times New Roman" w:cs="Times New Roman"/>
          <w:sz w:val="28"/>
          <w:szCs w:val="28"/>
        </w:rPr>
      </w:pPr>
      <w:r>
        <w:rPr>
          <w:rFonts w:ascii="Times New Roman" w:hAnsi="Times New Roman"/>
          <w:sz w:val="28"/>
          <w:szCs w:val="28"/>
        </w:rPr>
        <w:lastRenderedPageBreak/>
        <w:t xml:space="preserve">Stefan Löfven luopui puolueen puheenjohtajuudesta 4.11. Hän on osallistunut kaikkiin vuosikokouksiin ja liittokokouksiin koko vuonna 2014 alkaneen pääministerikautensa ajan. </w:t>
      </w:r>
    </w:p>
    <w:p w14:paraId="42E0A848" w14:textId="689A4163" w:rsidR="00131EE0" w:rsidRDefault="002A717E" w:rsidP="00853B68">
      <w:pPr>
        <w:rPr>
          <w:rFonts w:ascii="Times New Roman" w:hAnsi="Times New Roman" w:cs="Times New Roman"/>
          <w:sz w:val="28"/>
          <w:szCs w:val="28"/>
        </w:rPr>
      </w:pPr>
      <w:r>
        <w:rPr>
          <w:rFonts w:ascii="Times New Roman" w:hAnsi="Times New Roman"/>
          <w:noProof/>
          <w:sz w:val="28"/>
          <w:szCs w:val="28"/>
        </w:rPr>
        <w:drawing>
          <wp:inline distT="0" distB="0" distL="0" distR="0" wp14:anchorId="5C2B3D7F" wp14:editId="3333E30D">
            <wp:extent cx="2126512" cy="2887078"/>
            <wp:effectExtent l="0" t="0" r="7620" b="88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1051" cy="2933970"/>
                    </a:xfrm>
                    <a:prstGeom prst="rect">
                      <a:avLst/>
                    </a:prstGeom>
                    <a:noFill/>
                  </pic:spPr>
                </pic:pic>
              </a:graphicData>
            </a:graphic>
          </wp:inline>
        </w:drawing>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noProof/>
        </w:rPr>
        <w:drawing>
          <wp:inline distT="0" distB="0" distL="0" distR="0" wp14:anchorId="197F6D2F" wp14:editId="3EB3EB0E">
            <wp:extent cx="2579143" cy="2838497"/>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247" cy="2863924"/>
                    </a:xfrm>
                    <a:prstGeom prst="rect">
                      <a:avLst/>
                    </a:prstGeom>
                    <a:noFill/>
                  </pic:spPr>
                </pic:pic>
              </a:graphicData>
            </a:graphic>
          </wp:inline>
        </w:drawing>
      </w:r>
    </w:p>
    <w:p w14:paraId="507E9F07" w14:textId="76DB5FD6" w:rsidR="00131EE0" w:rsidRPr="00131EE0" w:rsidRDefault="002A717E" w:rsidP="0058530A">
      <w:pPr>
        <w:rPr>
          <w:rFonts w:ascii="Times New Roman" w:hAnsi="Times New Roman" w:cs="Times New Roman"/>
          <w:color w:val="FF0000"/>
          <w:sz w:val="28"/>
          <w:szCs w:val="28"/>
        </w:rPr>
      </w:pPr>
      <w:r>
        <w:rPr>
          <w:rFonts w:ascii="Times New Roman" w:hAnsi="Times New Roman"/>
          <w:color w:val="FF0000"/>
          <w:sz w:val="28"/>
          <w:szCs w:val="28"/>
        </w:rPr>
        <w:t>Hans-Christian Gabrielsen</w:t>
      </w:r>
      <w:r>
        <w:rPr>
          <w:rFonts w:ascii="Times New Roman" w:hAnsi="Times New Roman"/>
          <w:color w:val="FF0000"/>
          <w:sz w:val="28"/>
          <w:szCs w:val="28"/>
        </w:rPr>
        <w:tab/>
      </w:r>
      <w:r>
        <w:rPr>
          <w:rFonts w:ascii="Times New Roman" w:hAnsi="Times New Roman"/>
          <w:color w:val="FF0000"/>
          <w:sz w:val="28"/>
          <w:szCs w:val="28"/>
        </w:rPr>
        <w:tab/>
      </w:r>
      <w:r>
        <w:rPr>
          <w:rFonts w:ascii="Times New Roman" w:hAnsi="Times New Roman"/>
          <w:color w:val="FF0000"/>
          <w:sz w:val="28"/>
          <w:szCs w:val="28"/>
        </w:rPr>
        <w:tab/>
        <w:t>Kiitokset Stefan Löfvenille.</w:t>
      </w:r>
      <w:r>
        <w:rPr>
          <w:rFonts w:ascii="Times New Roman" w:hAnsi="Times New Roman"/>
          <w:color w:val="FF0000"/>
          <w:sz w:val="28"/>
          <w:szCs w:val="28"/>
        </w:rPr>
        <w:tab/>
      </w:r>
    </w:p>
    <w:p w14:paraId="401B6384" w14:textId="630E8356" w:rsidR="0058530A" w:rsidRPr="00C82E7B" w:rsidRDefault="00C82E7B" w:rsidP="0058530A">
      <w:pPr>
        <w:rPr>
          <w:rFonts w:ascii="Times New Roman" w:hAnsi="Times New Roman" w:cs="Times New Roman"/>
          <w:sz w:val="28"/>
          <w:szCs w:val="28"/>
          <w:u w:val="single"/>
        </w:rPr>
      </w:pPr>
      <w:r>
        <w:rPr>
          <w:rFonts w:ascii="Times New Roman" w:hAnsi="Times New Roman"/>
          <w:sz w:val="28"/>
          <w:szCs w:val="28"/>
          <w:u w:val="single"/>
        </w:rPr>
        <w:t xml:space="preserve">Konkreettinen toiminta </w:t>
      </w:r>
    </w:p>
    <w:p w14:paraId="2F21ABEB" w14:textId="6352060D" w:rsidR="00CD1F86" w:rsidRDefault="00CD1F86" w:rsidP="00446667">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SAMAKin puheenjohtajakokous 26.1.2021.</w:t>
      </w:r>
    </w:p>
    <w:p w14:paraId="75C58FCC" w14:textId="21407E27" w:rsidR="0058530A" w:rsidRDefault="00CD1F86" w:rsidP="00446667">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5 hallituksen kokousta, joista kaksi pidettiin fyysisenä, Oslossa 11.9. ja Kööpenhaminassa 26.10. Hallituksen puheenjohtajana on toiminut Kjersti Stenseng.</w:t>
      </w:r>
    </w:p>
    <w:p w14:paraId="2AD2180C" w14:textId="77777777" w:rsidR="00853B68" w:rsidRDefault="00853B68" w:rsidP="00853B68">
      <w:pPr>
        <w:jc w:val="center"/>
        <w:rPr>
          <w:rFonts w:ascii="Times New Roman" w:hAnsi="Times New Roman" w:cs="Times New Roman"/>
          <w:sz w:val="28"/>
          <w:szCs w:val="28"/>
        </w:rPr>
      </w:pPr>
      <w:r>
        <w:rPr>
          <w:rFonts w:ascii="Times New Roman" w:hAnsi="Times New Roman"/>
          <w:noProof/>
          <w:sz w:val="28"/>
          <w:szCs w:val="28"/>
        </w:rPr>
        <w:drawing>
          <wp:inline distT="0" distB="0" distL="0" distR="0" wp14:anchorId="3CFA103F" wp14:editId="604E0CDD">
            <wp:extent cx="6022941" cy="1974850"/>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289" cy="1983161"/>
                    </a:xfrm>
                    <a:prstGeom prst="rect">
                      <a:avLst/>
                    </a:prstGeom>
                    <a:noFill/>
                  </pic:spPr>
                </pic:pic>
              </a:graphicData>
            </a:graphic>
          </wp:inline>
        </w:drawing>
      </w:r>
    </w:p>
    <w:p w14:paraId="36A56ED6" w14:textId="4C7E3A7A" w:rsidR="00156AD7" w:rsidRDefault="00853B68">
      <w:pPr>
        <w:rPr>
          <w:rFonts w:ascii="Times New Roman" w:hAnsi="Times New Roman" w:cs="Times New Roman"/>
          <w:sz w:val="28"/>
          <w:szCs w:val="28"/>
        </w:rPr>
      </w:pPr>
      <w:r>
        <w:rPr>
          <w:rFonts w:ascii="Times New Roman" w:hAnsi="Times New Roman"/>
          <w:color w:val="FF0000"/>
          <w:sz w:val="28"/>
          <w:szCs w:val="28"/>
        </w:rPr>
        <w:t>Kööpenhaminassa FH:n tiloissa 26.10. pidetty hallituksen kokous. Läsnä: Kjersti Stenseng (hallituksen puheenjohtaja), Lasse Ryberg, Sofie Steen Bagger, Antton Rönnholm, Tero Shemeikka, Kristiina Linna, Jona Olavsdottir, Kjartan Valgardsson, Mads Kleven, Roger Heimli, Johan Hassel, Therese Guovelin, Anders Bergerus, Jan-Erik Støstad. Tärkeimmät asiat: Tanskan paikallisvaalit ja hallitusvastuussa olevien sosiaalidemokraattisten puolueiden allianssit.</w:t>
      </w:r>
    </w:p>
    <w:p w14:paraId="19DFBCCC" w14:textId="12F8A515" w:rsidR="00CD1F86" w:rsidRDefault="00CD1F86" w:rsidP="00446667">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lastRenderedPageBreak/>
        <w:t>Etäkokouksena 1.6. pidetty huipputason keskustelutilaisuus Pohjoismaiden suunnasta covid-19:n jälkeen. Tilaisuuteen osallistuivat Stefan Löfven, Jonas Gahr Støre, Peggy Hessen Følsvik, Peter Hummergaard ja Antton Rönnholm. Moderaattorina toimi Trygve Svensson oslolaisesta ajatushautomo Tankesmien Agendasta. Cevea, Kalevi Sorsa -säätiö, Tankesmedjan Tiden, Agenda ja Samfylkingen lähettivät keskustelun suoratoistona, joten sitä saattoi seurata kaikissa Pohjoismaissa.</w:t>
      </w:r>
    </w:p>
    <w:p w14:paraId="040BAC54" w14:textId="097F618E" w:rsidR="006C2F1E" w:rsidRDefault="0075640D" w:rsidP="006C2F1E">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EU-/Eta-ryhmän kaksi etäkokousta (maaliskuussa ja kesäkuussa). Ryhmää johtaa Suomen Eurooppa-ministeri Tytti Tuppurainen. Ryhmä on keskustellut muun muassa Pohjoismaiden roolista Euroopassa ja EU:ssa, vähimmäispalkasta ja digitalisaatiosta.</w:t>
      </w:r>
    </w:p>
    <w:p w14:paraId="759FE0BE" w14:textId="51A4AA84" w:rsidR="006C2F1E" w:rsidRDefault="00156AD7" w:rsidP="006C2F1E">
      <w:pPr>
        <w:rPr>
          <w:rFonts w:ascii="Times New Roman" w:hAnsi="Times New Roman" w:cs="Times New Roman"/>
          <w:sz w:val="28"/>
          <w:szCs w:val="28"/>
        </w:rPr>
      </w:pPr>
      <w:r>
        <w:rPr>
          <w:rFonts w:ascii="Times New Roman" w:hAnsi="Times New Roman"/>
          <w:noProof/>
          <w:sz w:val="28"/>
          <w:szCs w:val="28"/>
        </w:rPr>
        <w:drawing>
          <wp:inline distT="0" distB="0" distL="0" distR="0" wp14:anchorId="352E5CE6" wp14:editId="4EAEC051">
            <wp:extent cx="2406015" cy="194524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449323" cy="1980259"/>
                    </a:xfrm>
                    <a:prstGeom prst="rect">
                      <a:avLst/>
                    </a:prstGeom>
                    <a:noFill/>
                  </pic:spPr>
                </pic:pic>
              </a:graphicData>
            </a:graphic>
          </wp:inline>
        </w:drawing>
      </w:r>
      <w:r>
        <w:rPr>
          <w:rFonts w:ascii="Times New Roman" w:hAnsi="Times New Roman"/>
          <w:noProof/>
          <w:sz w:val="28"/>
          <w:szCs w:val="28"/>
        </w:rPr>
        <w:drawing>
          <wp:inline distT="0" distB="0" distL="0" distR="0" wp14:anchorId="4A5AD0B8" wp14:editId="5E2E8E9F">
            <wp:extent cx="3289300" cy="1936537"/>
            <wp:effectExtent l="0" t="0" r="6350"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5620" cy="1952032"/>
                    </a:xfrm>
                    <a:prstGeom prst="rect">
                      <a:avLst/>
                    </a:prstGeom>
                    <a:noFill/>
                  </pic:spPr>
                </pic:pic>
              </a:graphicData>
            </a:graphic>
          </wp:inline>
        </w:drawing>
      </w:r>
    </w:p>
    <w:p w14:paraId="16BC1EA9" w14:textId="103E65BF" w:rsidR="006C2F1E" w:rsidRPr="006C2F1E" w:rsidRDefault="00156AD7" w:rsidP="006C2F1E">
      <w:pPr>
        <w:rPr>
          <w:rFonts w:ascii="Times New Roman" w:hAnsi="Times New Roman" w:cs="Times New Roman"/>
          <w:color w:val="FF0000"/>
          <w:sz w:val="28"/>
          <w:szCs w:val="28"/>
        </w:rPr>
      </w:pPr>
      <w:r>
        <w:rPr>
          <w:rFonts w:ascii="Times New Roman" w:hAnsi="Times New Roman"/>
          <w:color w:val="FF0000"/>
          <w:sz w:val="28"/>
          <w:szCs w:val="28"/>
        </w:rPr>
        <w:t xml:space="preserve">Vasemmalla EU-/Eta-ryhmän puheenjohtaja, Suomen Eurooppa-ministeri Tytti Tuppurainen. Oikealla ryhmän 16.3. pitämä kokous EU-komissaari Nicolas Schmitin kanssa. </w:t>
      </w:r>
    </w:p>
    <w:p w14:paraId="69F8F6F9" w14:textId="219649BE" w:rsidR="00493F2E" w:rsidRDefault="00A01393" w:rsidP="00493F2E">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Kaikkien Pohjoismaiden pääkaupungeissa 2020/2021 yhdessä Pohjoismaiden neuvoston S-ryhmän kanssa järjestetty roadshow oikeudenmukaisesta vihreästä siirtymästä.</w:t>
      </w:r>
    </w:p>
    <w:p w14:paraId="1D97CC53" w14:textId="77777777" w:rsidR="00156AD7" w:rsidRDefault="00156AD7" w:rsidP="00156AD7">
      <w:pPr>
        <w:pStyle w:val="Listeavsnitt"/>
        <w:ind w:left="360"/>
        <w:rPr>
          <w:rFonts w:ascii="Times New Roman" w:hAnsi="Times New Roman" w:cs="Times New Roman"/>
          <w:sz w:val="28"/>
          <w:szCs w:val="28"/>
        </w:rPr>
      </w:pPr>
    </w:p>
    <w:p w14:paraId="58B5AEC4" w14:textId="4012391E" w:rsidR="00230905" w:rsidRDefault="00230905" w:rsidP="00230905">
      <w:pPr>
        <w:rPr>
          <w:rFonts w:ascii="Times New Roman" w:hAnsi="Times New Roman" w:cs="Times New Roman"/>
          <w:sz w:val="28"/>
          <w:szCs w:val="28"/>
        </w:rPr>
      </w:pPr>
      <w:r>
        <w:rPr>
          <w:noProof/>
        </w:rPr>
        <w:lastRenderedPageBreak/>
        <w:drawing>
          <wp:inline distT="0" distB="0" distL="0" distR="0" wp14:anchorId="510A44B9" wp14:editId="75F80824">
            <wp:extent cx="5457732" cy="263080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3629" cy="2638468"/>
                    </a:xfrm>
                    <a:prstGeom prst="rect">
                      <a:avLst/>
                    </a:prstGeom>
                    <a:noFill/>
                    <a:ln>
                      <a:noFill/>
                    </a:ln>
                  </pic:spPr>
                </pic:pic>
              </a:graphicData>
            </a:graphic>
          </wp:inline>
        </w:drawing>
      </w:r>
    </w:p>
    <w:p w14:paraId="02BAAB1F" w14:textId="32B5828C" w:rsidR="008C6B0C" w:rsidRPr="008C6B0C" w:rsidRDefault="00230905" w:rsidP="008C6B0C">
      <w:pPr>
        <w:rPr>
          <w:rFonts w:ascii="Times New Roman" w:hAnsi="Times New Roman" w:cs="Times New Roman"/>
          <w:color w:val="FF0000"/>
          <w:sz w:val="28"/>
          <w:szCs w:val="28"/>
        </w:rPr>
      </w:pPr>
      <w:r>
        <w:rPr>
          <w:rFonts w:ascii="Times New Roman" w:hAnsi="Times New Roman"/>
          <w:color w:val="FF0000"/>
          <w:sz w:val="28"/>
          <w:szCs w:val="28"/>
        </w:rPr>
        <w:t xml:space="preserve">SAMAKin ja S-ryhmän roadshow oikeudenmukaisesta vihreästä siirtymästä Reykjavikissa 27.5. Vasemmalta oikealle Heiða B. Hilmisdóttir, Samfylkingenin varapuheenjohtaja ja tilaisuuden moderaattori, Drífa Snædal, ASIn puheenjohtaja, Sigríður Ingibjörg Ingadóttir, julkisalojen liitto BRSB ja Oddný Harðardóttir, Samfylkingen ja S-ryhmän edustaja. </w:t>
      </w:r>
    </w:p>
    <w:p w14:paraId="7D28804F" w14:textId="690433D1" w:rsidR="00D7026F" w:rsidRPr="00EC4BF4" w:rsidRDefault="00493F2E" w:rsidP="00D7026F">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Kaksi etäkokousta SAMAKia aatteellisesti lähellä olevien pohjoismaisten ajatushautomoiden kanssa.</w:t>
      </w:r>
    </w:p>
    <w:p w14:paraId="5195F5C9" w14:textId="77777777" w:rsidR="00D67178" w:rsidRPr="00112DDC" w:rsidRDefault="0075640D" w:rsidP="00D67178">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 xml:space="preserve">Pääsihteeri toimii eurooppalaisen sosiaalidemokraattisen ajatushautomon FEPSin hallituksen varapuheenjohtajana ja rahastonhoitajana. </w:t>
      </w:r>
    </w:p>
    <w:p w14:paraId="0102F1D8" w14:textId="457A9A9B" w:rsidR="00EC4BF4" w:rsidRPr="004D07A9" w:rsidRDefault="0014037E" w:rsidP="00EC4BF4">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Pohjola-koulun hyvää palautetta saaneen kuudennen vuosikurssin toteutus.</w:t>
      </w:r>
    </w:p>
    <w:p w14:paraId="6904AC6E" w14:textId="52242285" w:rsidR="00E81A1F" w:rsidRDefault="00E81A1F" w:rsidP="00E81A1F">
      <w:pPr>
        <w:pStyle w:val="Listeavsnitt"/>
        <w:ind w:left="0"/>
        <w:jc w:val="center"/>
        <w:rPr>
          <w:rFonts w:ascii="Times New Roman" w:hAnsi="Times New Roman" w:cs="Times New Roman"/>
          <w:color w:val="FF0000"/>
          <w:sz w:val="28"/>
          <w:szCs w:val="28"/>
        </w:rPr>
      </w:pPr>
    </w:p>
    <w:p w14:paraId="134A8712" w14:textId="2C92A57B" w:rsidR="009D37DE" w:rsidRDefault="009D37DE" w:rsidP="00E81A1F">
      <w:pPr>
        <w:pStyle w:val="Listeavsnitt"/>
        <w:ind w:left="0"/>
        <w:jc w:val="center"/>
        <w:rPr>
          <w:rFonts w:ascii="Times New Roman" w:hAnsi="Times New Roman" w:cs="Times New Roman"/>
          <w:color w:val="FF0000"/>
          <w:sz w:val="28"/>
          <w:szCs w:val="28"/>
        </w:rPr>
      </w:pPr>
      <w:r>
        <w:rPr>
          <w:noProof/>
        </w:rPr>
        <w:drawing>
          <wp:inline distT="0" distB="0" distL="0" distR="0" wp14:anchorId="41F02ABA" wp14:editId="2EDBCF05">
            <wp:extent cx="4051005" cy="3038256"/>
            <wp:effectExtent l="0" t="0" r="698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77430" cy="3058075"/>
                    </a:xfrm>
                    <a:prstGeom prst="rect">
                      <a:avLst/>
                    </a:prstGeom>
                    <a:noFill/>
                    <a:ln>
                      <a:noFill/>
                    </a:ln>
                  </pic:spPr>
                </pic:pic>
              </a:graphicData>
            </a:graphic>
          </wp:inline>
        </w:drawing>
      </w:r>
    </w:p>
    <w:p w14:paraId="1C79FDD1" w14:textId="77777777" w:rsidR="009D37DE" w:rsidRDefault="009D37DE" w:rsidP="00E81A1F">
      <w:pPr>
        <w:pStyle w:val="Listeavsnitt"/>
        <w:ind w:left="0"/>
        <w:jc w:val="center"/>
        <w:rPr>
          <w:rFonts w:ascii="Times New Roman" w:hAnsi="Times New Roman" w:cs="Times New Roman"/>
          <w:color w:val="FF0000"/>
          <w:sz w:val="28"/>
          <w:szCs w:val="28"/>
        </w:rPr>
      </w:pPr>
    </w:p>
    <w:p w14:paraId="7357E44E" w14:textId="76CE41F3" w:rsidR="00E81A1F" w:rsidRDefault="00E81A1F" w:rsidP="00E81A1F">
      <w:pPr>
        <w:pStyle w:val="Listeavsnitt"/>
        <w:ind w:left="0"/>
        <w:jc w:val="center"/>
        <w:rPr>
          <w:rFonts w:ascii="Times New Roman" w:hAnsi="Times New Roman" w:cs="Times New Roman"/>
          <w:color w:val="FF0000"/>
          <w:sz w:val="28"/>
          <w:szCs w:val="28"/>
        </w:rPr>
      </w:pPr>
      <w:r>
        <w:rPr>
          <w:rFonts w:ascii="Times New Roman" w:hAnsi="Times New Roman"/>
          <w:color w:val="FF0000"/>
          <w:sz w:val="28"/>
          <w:szCs w:val="28"/>
        </w:rPr>
        <w:t xml:space="preserve">Pohjola-koulun kuudes vuosikurssi Hegnhusetin edustalla Utøyalla. </w:t>
      </w:r>
    </w:p>
    <w:p w14:paraId="0DDE82AB" w14:textId="77777777" w:rsidR="00EC4BF4" w:rsidRDefault="00EC4BF4" w:rsidP="00E81A1F">
      <w:pPr>
        <w:pStyle w:val="Listeavsnitt"/>
        <w:ind w:left="0"/>
        <w:jc w:val="center"/>
        <w:rPr>
          <w:rFonts w:ascii="Times New Roman" w:hAnsi="Times New Roman" w:cs="Times New Roman"/>
          <w:color w:val="FF0000"/>
          <w:sz w:val="28"/>
          <w:szCs w:val="28"/>
        </w:rPr>
      </w:pPr>
    </w:p>
    <w:p w14:paraId="4E44FB26" w14:textId="5FEDD155" w:rsidR="00506009" w:rsidRDefault="002A717E" w:rsidP="00C54FEF">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 xml:space="preserve">Pohjola-koulun alumnien vilkastunut toiminta uutiskirjeineen ja useine pohjoismaisine webinaareineen. Alumneissa on mukana noin 150 entistä oppilasta. </w:t>
      </w:r>
    </w:p>
    <w:p w14:paraId="6C084190" w14:textId="170FC21A" w:rsidR="00C36C9D" w:rsidRPr="00C36C9D" w:rsidRDefault="00391BBB" w:rsidP="00C36C9D">
      <w:pPr>
        <w:pStyle w:val="Listeavsnitt"/>
        <w:numPr>
          <w:ilvl w:val="0"/>
          <w:numId w:val="3"/>
        </w:numPr>
        <w:ind w:left="360"/>
        <w:rPr>
          <w:rFonts w:ascii="Times New Roman" w:hAnsi="Times New Roman" w:cs="Times New Roman"/>
          <w:sz w:val="28"/>
          <w:szCs w:val="28"/>
        </w:rPr>
      </w:pPr>
      <w:r>
        <w:rPr>
          <w:rFonts w:ascii="Times New Roman" w:hAnsi="Times New Roman"/>
          <w:sz w:val="28"/>
          <w:szCs w:val="28"/>
        </w:rPr>
        <w:t xml:space="preserve">Erilaisia toimia SAMAKin viime vuosina laatimien raporttien hyödyntämiseksi aiempaa paremmin. Esimerkiksi ilmastoraportti on käännetty englanniksi, ja se esiteltiin Glasgow’n ilmastokokouksen (COP26) yhteydessä. </w:t>
      </w:r>
    </w:p>
    <w:p w14:paraId="1627CFC6" w14:textId="77777777" w:rsidR="002B0D73" w:rsidRPr="002B0D73" w:rsidRDefault="002B0D73" w:rsidP="002B0D73">
      <w:pPr>
        <w:pStyle w:val="Listeavsnitt"/>
        <w:ind w:left="360"/>
        <w:rPr>
          <w:rFonts w:ascii="Times New Roman" w:hAnsi="Times New Roman" w:cs="Times New Roman"/>
          <w:sz w:val="28"/>
          <w:szCs w:val="28"/>
        </w:rPr>
      </w:pPr>
    </w:p>
    <w:p w14:paraId="105A8D3D" w14:textId="10C1B839" w:rsidR="002B0D73" w:rsidRDefault="002B0D73" w:rsidP="002B0D73">
      <w:pPr>
        <w:rPr>
          <w:noProof/>
        </w:rPr>
      </w:pPr>
      <w:r>
        <w:t xml:space="preserve">           </w:t>
      </w:r>
      <w:r>
        <w:rPr>
          <w:noProof/>
        </w:rPr>
        <w:drawing>
          <wp:inline distT="0" distB="0" distL="0" distR="0" wp14:anchorId="57B84CA0" wp14:editId="77C8A309">
            <wp:extent cx="1792353" cy="253819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9175" cy="2646981"/>
                    </a:xfrm>
                    <a:prstGeom prst="rect">
                      <a:avLst/>
                    </a:prstGeom>
                  </pic:spPr>
                </pic:pic>
              </a:graphicData>
            </a:graphic>
          </wp:inline>
        </w:drawing>
      </w:r>
      <w:r>
        <w:t xml:space="preserve">                             </w:t>
      </w:r>
      <w:r>
        <w:tab/>
        <w:t xml:space="preserve">  </w:t>
      </w:r>
      <w:r>
        <w:tab/>
      </w:r>
      <w:r>
        <w:rPr>
          <w:noProof/>
        </w:rPr>
        <w:drawing>
          <wp:inline distT="0" distB="0" distL="0" distR="0" wp14:anchorId="12160F85" wp14:editId="6FFC9931">
            <wp:extent cx="1774729" cy="2505919"/>
            <wp:effectExtent l="0" t="0" r="0"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330" cy="2574543"/>
                    </a:xfrm>
                    <a:prstGeom prst="rect">
                      <a:avLst/>
                    </a:prstGeom>
                    <a:noFill/>
                    <a:ln>
                      <a:noFill/>
                    </a:ln>
                  </pic:spPr>
                </pic:pic>
              </a:graphicData>
            </a:graphic>
          </wp:inline>
        </w:drawing>
      </w:r>
    </w:p>
    <w:p w14:paraId="1F1009BF" w14:textId="39DC8064" w:rsidR="006C03DE" w:rsidRPr="003F0979" w:rsidRDefault="002B0D73" w:rsidP="00C36C9D">
      <w:pPr>
        <w:rPr>
          <w:rFonts w:ascii="Times New Roman" w:hAnsi="Times New Roman" w:cs="Times New Roman"/>
          <w:color w:val="FF0000"/>
          <w:sz w:val="28"/>
          <w:szCs w:val="28"/>
        </w:rPr>
      </w:pPr>
      <w:r>
        <w:rPr>
          <w:color w:val="FF0000"/>
        </w:rPr>
        <w:t xml:space="preserve">           FEPSin/SAMAKin digitalisaatioraportti 2020</w:t>
      </w:r>
      <w:r>
        <w:rPr>
          <w:color w:val="FF0000"/>
        </w:rPr>
        <w:tab/>
      </w:r>
      <w:r>
        <w:rPr>
          <w:color w:val="FF0000"/>
        </w:rPr>
        <w:tab/>
        <w:t xml:space="preserve">SAMAKin ilmastoraportti 2021 </w:t>
      </w:r>
    </w:p>
    <w:sectPr w:rsidR="006C03DE" w:rsidRPr="003F097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641DC" w14:textId="77777777" w:rsidR="00984CEF" w:rsidRDefault="00984CEF" w:rsidP="00261D9F">
      <w:pPr>
        <w:spacing w:after="0" w:line="240" w:lineRule="auto"/>
      </w:pPr>
      <w:r>
        <w:separator/>
      </w:r>
    </w:p>
  </w:endnote>
  <w:endnote w:type="continuationSeparator" w:id="0">
    <w:p w14:paraId="47860E05" w14:textId="77777777" w:rsidR="00984CEF" w:rsidRDefault="00984CEF" w:rsidP="0026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9836912"/>
      <w:docPartObj>
        <w:docPartGallery w:val="Page Numbers (Bottom of Page)"/>
        <w:docPartUnique/>
      </w:docPartObj>
    </w:sdtPr>
    <w:sdtEndPr/>
    <w:sdtContent>
      <w:p w14:paraId="3826CFB5" w14:textId="77777777" w:rsidR="00261D9F" w:rsidRDefault="00261D9F">
        <w:pPr>
          <w:pStyle w:val="Bunntekst"/>
          <w:jc w:val="center"/>
        </w:pPr>
        <w:r>
          <w:rPr>
            <w:noProof/>
            <w:color w:val="FFFFFF" w:themeColor="background1"/>
          </w:rPr>
          <mc:AlternateContent>
            <mc:Choice Requires="wpg">
              <w:drawing>
                <wp:inline distT="0" distB="0" distL="0" distR="0" wp14:anchorId="4C2C4311" wp14:editId="5915BE36">
                  <wp:extent cx="548640" cy="237490"/>
                  <wp:effectExtent l="9525" t="9525" r="13335" b="10160"/>
                  <wp:docPr id="7" name="Grup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5"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F120F" w14:textId="77777777" w:rsidR="00261D9F" w:rsidRDefault="00261D9F">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sdtdh="http://schemas.microsoft.com/office/word/2020/wordml/sdtdatahash">
              <w:pict>
                <v:group w14:anchorId="4C2C4311" id="Gruppe 7"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q4PgMAAKYKAAAOAAAAZHJzL2Uyb0RvYy54bWzsVttunDAQfa/Uf7D8nrAQYBcUNsplE1VK&#10;26hJP8AL5tKCTW1vIP36jgf2lqYPTaMoD+UB2R57PHPm+NjHJ31Tk3uudCVFQt3DCSVcpDKrRJHQ&#10;r3eXBzNKtGEiY7UUPKEPXNOT+ft3x10bc0+Wss64IuBE6LhrE1oa08aOo9OSN0wfypYLMOZSNcxA&#10;VxVOplgH3pva8SaT0OmkylolU641jF4MRjpH/3nOU/M5zzU3pE4oxGbwr/C/tH9nfsziQrG2rNIx&#10;DPaMKBpWCdh04+qCGUZWqvrNVVOlSmqZm8NUNo7M8yrlmANk404eZXOl5KrFXIq4K9oNTADtI5ye&#10;7Tb9dH+l2tv2Rg3RQ/Napt814OJ0bRHv2m2/GCaTZfdRZlBPtjISE+9z1VgXkBLpEd+HDb68NySF&#10;wcCfhT5UIQWTdzT1oxH/tIQi2VWh61MCxjDcWBbjWlg5LIR1tmoOi4ctMcwxLFt24JHeQqX/Darb&#10;krUcK6AtFDeKVBnQHHIQrIH0TyF9nEP8qY3Kbg/z1njqAUwi5HnJRMFPlZJdyVkGYbmYxd4C29FQ&#10;iqfRJUoCfQ8Cf2I/BH0EexZECJvvBgOh14BbrBBti94uaCxulTZXXDbENhIKTBPZFzgu6JfdX2uD&#10;hMjGRFn2jZK8qeFw3LOauGEYYsJQhnEytNY+7Uot6yq7rOoaO6pYnteKwNKEXuI3hrM3rRakS2gU&#10;eAFGsWfTuy4W/tlits5obxrmAZmy2MK8EBm2DavqoQ1R1gK5PUA9lGwpsweAHQGG2oKeASSlVD8p&#10;6UAbEqp/rJjilNQfBJQucn1LY4MdP5h60FG7luWuhYkUXCXUUDI0z80gQKtWVUUJO7mYrpCWTXll&#10;bKEsFYaoxg6Q+rXYHTzB7pmt1x5ZocSvxO4I7hAQBT/AI8PiNbu9KBzYPY28N8PuP1PzP7vfBLuB&#10;M4N231kencme+NEjchPTw/j6XL4oza0yjao9PfKQ11M3tPtveR1aOcc7cobHbnPVbRV2rdp7gm11&#10;YzvFehTSKjA6t6q3M/C0Dpp+2Y/n/C8lcSOHGymExiCD0HhBCcTrHh5DmOv4cLOvrd0+Sub2eTn/&#10;BQAA//8DAFBLAwQUAAYACAAAACEA1/+zf9wAAAADAQAADwAAAGRycy9kb3ducmV2LnhtbEyPQWvC&#10;QBCF74X+h2UKvdVNqrWSZiMibU8iVAvibcyOSTA7G7JrEv+9q5f2MvB4j/e+SeeDqUVHrassK4hH&#10;EQji3OqKCwW/26+XGQjnkTXWlknBhRzMs8eHFBNte/6hbuMLEUrYJaig9L5JpHR5SQbdyDbEwTva&#10;1qAPsi2kbrEP5aaWr1E0lQYrDgslNrQsKT9tzkbBd4/9Yhx/dqvTcXnZb9/Wu1VMSj0/DYsPEJ4G&#10;/xeGG35AhywwHeyZtRO1gvCIv9/gzaYTEAcF4/cJyCyV/9mzKwAAAP//AwBQSwECLQAUAAYACAAA&#10;ACEAtoM4kv4AAADhAQAAEwAAAAAAAAAAAAAAAAAAAAAAW0NvbnRlbnRfVHlwZXNdLnhtbFBLAQIt&#10;ABQABgAIAAAAIQA4/SH/1gAAAJQBAAALAAAAAAAAAAAAAAAAAC8BAABfcmVscy8ucmVsc1BLAQIt&#10;ABQABgAIAAAAIQBW4kq4PgMAAKYKAAAOAAAAAAAAAAAAAAAAAC4CAABkcnMvZTJvRG9jLnhtbFBL&#10;AQItABQABgAIAAAAIQDX/7N/3AAAAAMBAAAPAAAAAAAAAAAAAAAAAJgFAABkcnMvZG93bnJldi54&#10;bWxQSwUGAAAAAAQABADzAAAAoQY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9rxAAAANsAAAAPAAAAZHJzL2Rvd25yZXYueG1sRI9Bi8JA&#10;DIXvC/6HIYIX0el6EOk6iggFDwti3cMeQye2xU6mdMa2+uvNYWFvCe/lvS/b/ega1VMXas8GPpcJ&#10;KOLC25pLAz/XbLEBFSKyxcYzGXhSgP1u8rHF1PqBL9TnsVQSwiFFA1WMbap1KCpyGJa+JRbt5juH&#10;Udau1LbDQcJdo1dJstYOa5aGCls6VlTc84czYFfPjZ6fs+Y1z8794zfm30OWGzObjocvUJHG+G/+&#10;uz5ZwRd6+UUG0Ls3AAAA//8DAFBLAQItABQABgAIAAAAIQDb4fbL7gAAAIUBAAATAAAAAAAAAAAA&#10;AAAAAAAAAABbQ29udGVudF9UeXBlc10ueG1sUEsBAi0AFAAGAAgAAAAhAFr0LFu/AAAAFQEAAAsA&#10;AAAAAAAAAAAAAAAAHwEAAF9yZWxzLy5yZWxzUEsBAi0AFAAGAAgAAAAhAJVAL2vEAAAA2wAAAA8A&#10;AAAAAAAAAAAAAAAABwIAAGRycy9kb3ducmV2LnhtbFBLBQYAAAAAAwADALcAAAD4Ag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yBwQAAANsAAAAPAAAAZHJzL2Rvd25yZXYueG1sRE9NawIx&#10;EL0X/A9hCr2IZi1oy2oUEQRvopayx3EzbtZuJksSdfXXNwWht3m8z5ktOtuIK/lQO1YwGmYgiEun&#10;a64UfB3Wg08QISJrbByTgjsFWMx7LzPMtbvxjq77WIkUwiFHBSbGNpcylIYshqFriRN3ct5iTNBX&#10;Unu8pXDbyPcsm0iLNacGgy2tDJU/+4tVsC1ksRoXx4/dMvOP0+j7QX1zVurttVtOQUTq4r/46d7o&#10;NH8Mf7+kA+T8FwAA//8DAFBLAQItABQABgAIAAAAIQDb4fbL7gAAAIUBAAATAAAAAAAAAAAAAAAA&#10;AAAAAABbQ29udGVudF9UeXBlc10ueG1sUEsBAi0AFAAGAAgAAAAhAFr0LFu/AAAAFQEAAAsAAAAA&#10;AAAAAAAAAAAAHwEAAF9yZWxzLy5yZWxzUEsBAi0AFAAGAAgAAAAhALK/rIH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22F120F" w14:textId="77777777" w:rsidR="00261D9F" w:rsidRDefault="00261D9F">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sdtContent>
  </w:sdt>
  <w:p w14:paraId="43FB29D2" w14:textId="77777777" w:rsidR="00261D9F" w:rsidRDefault="00261D9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0A3DD" w14:textId="77777777" w:rsidR="00984CEF" w:rsidRDefault="00984CEF" w:rsidP="00261D9F">
      <w:pPr>
        <w:spacing w:after="0" w:line="240" w:lineRule="auto"/>
      </w:pPr>
      <w:r>
        <w:separator/>
      </w:r>
    </w:p>
  </w:footnote>
  <w:footnote w:type="continuationSeparator" w:id="0">
    <w:p w14:paraId="430186BE" w14:textId="77777777" w:rsidR="00984CEF" w:rsidRDefault="00984CEF" w:rsidP="00261D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pt;height:11pt" o:bullet="t">
        <v:imagedata r:id="rId1" o:title="msoF044"/>
      </v:shape>
    </w:pict>
  </w:numPicBullet>
  <w:abstractNum w:abstractNumId="0" w15:restartNumberingAfterBreak="0">
    <w:nsid w:val="02BE5907"/>
    <w:multiLevelType w:val="hybridMultilevel"/>
    <w:tmpl w:val="62607A60"/>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B5A3622"/>
    <w:multiLevelType w:val="hybridMultilevel"/>
    <w:tmpl w:val="0EE82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B5C6897"/>
    <w:multiLevelType w:val="hybridMultilevel"/>
    <w:tmpl w:val="6C26597E"/>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30A"/>
    <w:rsid w:val="0000459E"/>
    <w:rsid w:val="00006200"/>
    <w:rsid w:val="000319DB"/>
    <w:rsid w:val="000E3480"/>
    <w:rsid w:val="00112DDC"/>
    <w:rsid w:val="00131EE0"/>
    <w:rsid w:val="0014037E"/>
    <w:rsid w:val="00156AD7"/>
    <w:rsid w:val="00156AE6"/>
    <w:rsid w:val="00194EA3"/>
    <w:rsid w:val="001C28FC"/>
    <w:rsid w:val="00230905"/>
    <w:rsid w:val="00235D8E"/>
    <w:rsid w:val="00261D9F"/>
    <w:rsid w:val="002A717E"/>
    <w:rsid w:val="002B0D73"/>
    <w:rsid w:val="002B2FDA"/>
    <w:rsid w:val="002B4719"/>
    <w:rsid w:val="00391BBB"/>
    <w:rsid w:val="003B617C"/>
    <w:rsid w:val="003F0979"/>
    <w:rsid w:val="003F38C9"/>
    <w:rsid w:val="00406705"/>
    <w:rsid w:val="00421142"/>
    <w:rsid w:val="00446667"/>
    <w:rsid w:val="00465214"/>
    <w:rsid w:val="00465266"/>
    <w:rsid w:val="00493F2E"/>
    <w:rsid w:val="004A541A"/>
    <w:rsid w:val="004D07A9"/>
    <w:rsid w:val="004F2AEB"/>
    <w:rsid w:val="00506009"/>
    <w:rsid w:val="00511EB0"/>
    <w:rsid w:val="00561497"/>
    <w:rsid w:val="0058530A"/>
    <w:rsid w:val="00587F03"/>
    <w:rsid w:val="00593FD6"/>
    <w:rsid w:val="005A49B9"/>
    <w:rsid w:val="005F25BE"/>
    <w:rsid w:val="0063515E"/>
    <w:rsid w:val="00675446"/>
    <w:rsid w:val="006C03DE"/>
    <w:rsid w:val="006C2F1E"/>
    <w:rsid w:val="006D41AB"/>
    <w:rsid w:val="006D6FF9"/>
    <w:rsid w:val="006E20A7"/>
    <w:rsid w:val="006F0423"/>
    <w:rsid w:val="00704CDD"/>
    <w:rsid w:val="007512FE"/>
    <w:rsid w:val="0075640D"/>
    <w:rsid w:val="00761E2E"/>
    <w:rsid w:val="007B01C3"/>
    <w:rsid w:val="0084567B"/>
    <w:rsid w:val="00853B68"/>
    <w:rsid w:val="008771E8"/>
    <w:rsid w:val="00881D40"/>
    <w:rsid w:val="008A4B84"/>
    <w:rsid w:val="008B74E3"/>
    <w:rsid w:val="008C6B0C"/>
    <w:rsid w:val="009153B6"/>
    <w:rsid w:val="009238CB"/>
    <w:rsid w:val="00984CEF"/>
    <w:rsid w:val="009A0224"/>
    <w:rsid w:val="009B049A"/>
    <w:rsid w:val="009D37DE"/>
    <w:rsid w:val="00A01393"/>
    <w:rsid w:val="00AF2B22"/>
    <w:rsid w:val="00B330CF"/>
    <w:rsid w:val="00B4063C"/>
    <w:rsid w:val="00BB7A4D"/>
    <w:rsid w:val="00BD49A6"/>
    <w:rsid w:val="00C0038A"/>
    <w:rsid w:val="00C36C9D"/>
    <w:rsid w:val="00C54FEF"/>
    <w:rsid w:val="00C704D5"/>
    <w:rsid w:val="00C808B5"/>
    <w:rsid w:val="00C82E7B"/>
    <w:rsid w:val="00C84FF1"/>
    <w:rsid w:val="00CC1BF4"/>
    <w:rsid w:val="00CD1F86"/>
    <w:rsid w:val="00D67178"/>
    <w:rsid w:val="00D7026F"/>
    <w:rsid w:val="00E023DF"/>
    <w:rsid w:val="00E21D4B"/>
    <w:rsid w:val="00E4180E"/>
    <w:rsid w:val="00E622E2"/>
    <w:rsid w:val="00E7123B"/>
    <w:rsid w:val="00E81A1F"/>
    <w:rsid w:val="00EC2B19"/>
    <w:rsid w:val="00EC4BF4"/>
    <w:rsid w:val="00F0308F"/>
    <w:rsid w:val="00F534F9"/>
    <w:rsid w:val="00F80C2F"/>
    <w:rsid w:val="00F84323"/>
    <w:rsid w:val="00FB497B"/>
    <w:rsid w:val="00FC49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0671036"/>
  <w15:chartTrackingRefBased/>
  <w15:docId w15:val="{32C5077C-7579-4856-8D00-80FC4EF04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30A"/>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58530A"/>
    <w:pPr>
      <w:ind w:left="720"/>
      <w:contextualSpacing/>
    </w:pPr>
  </w:style>
  <w:style w:type="character" w:styleId="Hyperkobling">
    <w:name w:val="Hyperlink"/>
    <w:basedOn w:val="Standardskriftforavsnitt"/>
    <w:uiPriority w:val="99"/>
    <w:unhideWhenUsed/>
    <w:rsid w:val="00561497"/>
    <w:rPr>
      <w:color w:val="0563C1" w:themeColor="hyperlink"/>
      <w:u w:val="single"/>
    </w:rPr>
  </w:style>
  <w:style w:type="character" w:styleId="Ulstomtale">
    <w:name w:val="Unresolved Mention"/>
    <w:basedOn w:val="Standardskriftforavsnitt"/>
    <w:uiPriority w:val="99"/>
    <w:semiHidden/>
    <w:unhideWhenUsed/>
    <w:rsid w:val="00561497"/>
    <w:rPr>
      <w:color w:val="605E5C"/>
      <w:shd w:val="clear" w:color="auto" w:fill="E1DFDD"/>
    </w:rPr>
  </w:style>
  <w:style w:type="paragraph" w:styleId="Bobletekst">
    <w:name w:val="Balloon Text"/>
    <w:basedOn w:val="Normal"/>
    <w:link w:val="BobletekstTegn"/>
    <w:uiPriority w:val="99"/>
    <w:semiHidden/>
    <w:unhideWhenUsed/>
    <w:rsid w:val="0056149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61497"/>
    <w:rPr>
      <w:rFonts w:ascii="Segoe UI" w:hAnsi="Segoe UI" w:cs="Segoe UI"/>
      <w:sz w:val="18"/>
      <w:szCs w:val="18"/>
    </w:rPr>
  </w:style>
  <w:style w:type="paragraph" w:styleId="Topptekst">
    <w:name w:val="header"/>
    <w:basedOn w:val="Normal"/>
    <w:link w:val="TopptekstTegn"/>
    <w:uiPriority w:val="99"/>
    <w:unhideWhenUsed/>
    <w:rsid w:val="00261D9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61D9F"/>
  </w:style>
  <w:style w:type="paragraph" w:styleId="Bunntekst">
    <w:name w:val="footer"/>
    <w:basedOn w:val="Normal"/>
    <w:link w:val="BunntekstTegn"/>
    <w:uiPriority w:val="99"/>
    <w:unhideWhenUsed/>
    <w:rsid w:val="00261D9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61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samak.info/nordisk-arbeiderbevegelse-samlet-om-a-sikre-rettferdig-gronn-omstillin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samak.info" TargetMode="Externa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B3766-33A3-42EC-B9BD-E38C6A4A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874</Words>
  <Characters>4637</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Jan-Erik Støstad</dc:creator>
  <cp:keywords/>
  <dc:description/>
  <cp:lastModifiedBy>Jan-Erik Støstad</cp:lastModifiedBy>
  <cp:revision>2</cp:revision>
  <cp:lastPrinted>2021-12-10T11:04:00Z</cp:lastPrinted>
  <dcterms:created xsi:type="dcterms:W3CDTF">2022-01-21T15:21:00Z</dcterms:created>
  <dcterms:modified xsi:type="dcterms:W3CDTF">2022-01-21T15:21:00Z</dcterms:modified>
</cp:coreProperties>
</file>